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7AC5" w14:textId="7135AE13" w:rsidR="00924D9D" w:rsidRDefault="00F942FE" w:rsidP="008064B8">
      <w:p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Abenteuer-Spielplatz f</w:t>
      </w:r>
      <w:r w:rsidR="00FD61E1">
        <w:rPr>
          <w:rFonts w:asciiTheme="minorHAnsi" w:hAnsiTheme="minorHAnsi"/>
          <w:b/>
        </w:rPr>
        <w:t xml:space="preserve">ür </w:t>
      </w:r>
      <w:proofErr w:type="spellStart"/>
      <w:r w:rsidR="00844FC0">
        <w:rPr>
          <w:rFonts w:asciiTheme="minorHAnsi" w:hAnsiTheme="minorHAnsi"/>
          <w:b/>
        </w:rPr>
        <w:t>Foodies</w:t>
      </w:r>
      <w:proofErr w:type="spellEnd"/>
      <w:r w:rsidR="00844FC0">
        <w:rPr>
          <w:rFonts w:asciiTheme="minorHAnsi" w:hAnsiTheme="minorHAnsi"/>
          <w:b/>
        </w:rPr>
        <w:t>: Torontos kreative kulinarische Szene</w:t>
      </w:r>
    </w:p>
    <w:p w14:paraId="44F7FBE3" w14:textId="77777777" w:rsidR="00844FC0" w:rsidRDefault="00844FC0" w:rsidP="008064B8">
      <w:pPr>
        <w:spacing w:line="276" w:lineRule="auto"/>
        <w:rPr>
          <w:rFonts w:asciiTheme="minorHAnsi" w:hAnsiTheme="minorHAnsi"/>
          <w:b/>
        </w:rPr>
      </w:pPr>
    </w:p>
    <w:p w14:paraId="6D0BCE53" w14:textId="77777777" w:rsidR="00924D9D" w:rsidRDefault="00924D9D" w:rsidP="008064B8">
      <w:pPr>
        <w:spacing w:line="276" w:lineRule="auto"/>
        <w:rPr>
          <w:rFonts w:asciiTheme="minorHAnsi" w:hAnsiTheme="minorHAnsi"/>
          <w:b/>
        </w:rPr>
      </w:pPr>
    </w:p>
    <w:p w14:paraId="2530C545" w14:textId="67F27295" w:rsidR="00924D9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r w:rsidRPr="00924D9D">
        <w:rPr>
          <w:rFonts w:asciiTheme="minorHAnsi" w:hAnsiTheme="minorHAnsi"/>
          <w:b/>
        </w:rPr>
        <w:t>Toronto</w:t>
      </w:r>
      <w:r w:rsidR="007A0121" w:rsidRPr="00924D9D">
        <w:rPr>
          <w:rFonts w:asciiTheme="minorHAnsi" w:hAnsiTheme="minorHAnsi"/>
          <w:b/>
        </w:rPr>
        <w:t xml:space="preserve"> ist eine Stadt der Superlative</w:t>
      </w:r>
      <w:r w:rsidR="00B762E5" w:rsidRPr="00924D9D">
        <w:rPr>
          <w:rFonts w:asciiTheme="minorHAnsi" w:hAnsiTheme="minorHAnsi"/>
          <w:b/>
        </w:rPr>
        <w:t xml:space="preserve"> </w:t>
      </w:r>
      <w:r w:rsidR="00BB02CB" w:rsidRPr="00924D9D">
        <w:rPr>
          <w:rFonts w:asciiTheme="minorHAnsi" w:hAnsiTheme="minorHAnsi"/>
          <w:b/>
        </w:rPr>
        <w:t xml:space="preserve">- </w:t>
      </w:r>
      <w:r w:rsidR="00B762E5" w:rsidRPr="00924D9D">
        <w:rPr>
          <w:rFonts w:asciiTheme="minorHAnsi" w:hAnsiTheme="minorHAnsi"/>
          <w:b/>
        </w:rPr>
        <w:t>und d</w:t>
      </w:r>
      <w:r w:rsidRPr="00924D9D">
        <w:rPr>
          <w:rFonts w:asciiTheme="minorHAnsi" w:hAnsiTheme="minorHAnsi"/>
          <w:b/>
        </w:rPr>
        <w:t>as gilt auch für das kulinarische Angebot. Über 6.000 Restaurants, Cafés und Bars warten darauf</w:t>
      </w:r>
      <w:r w:rsidR="00386BF6" w:rsidRPr="00924D9D">
        <w:rPr>
          <w:rFonts w:asciiTheme="minorHAnsi" w:hAnsiTheme="minorHAnsi"/>
          <w:b/>
        </w:rPr>
        <w:t>,</w:t>
      </w:r>
      <w:r w:rsidRPr="00924D9D">
        <w:rPr>
          <w:rFonts w:asciiTheme="minorHAnsi" w:hAnsiTheme="minorHAnsi"/>
          <w:b/>
        </w:rPr>
        <w:t xml:space="preserve"> entdeckt zu werden! In der</w:t>
      </w:r>
      <w:r w:rsidR="008A6E3D" w:rsidRPr="00924D9D">
        <w:rPr>
          <w:rFonts w:asciiTheme="minorHAnsi" w:hAnsiTheme="minorHAnsi"/>
          <w:b/>
        </w:rPr>
        <w:t xml:space="preserve"> multikulturellen</w:t>
      </w:r>
      <w:r w:rsidRPr="00924D9D">
        <w:rPr>
          <w:rFonts w:asciiTheme="minorHAnsi" w:hAnsiTheme="minorHAnsi"/>
          <w:b/>
        </w:rPr>
        <w:t xml:space="preserve"> Stadt am Onta</w:t>
      </w:r>
      <w:r w:rsidR="00A76C4E" w:rsidRPr="00924D9D">
        <w:rPr>
          <w:rFonts w:asciiTheme="minorHAnsi" w:hAnsiTheme="minorHAnsi"/>
          <w:b/>
        </w:rPr>
        <w:t xml:space="preserve">rio Lake, die sich </w:t>
      </w:r>
      <w:r w:rsidR="005918C3">
        <w:rPr>
          <w:rFonts w:asciiTheme="minorHAnsi" w:hAnsiTheme="minorHAnsi"/>
          <w:b/>
        </w:rPr>
        <w:t xml:space="preserve">in Sachen Kulinarik </w:t>
      </w:r>
      <w:r w:rsidR="00A76C4E" w:rsidRPr="00924D9D">
        <w:rPr>
          <w:rFonts w:asciiTheme="minorHAnsi" w:hAnsiTheme="minorHAnsi"/>
          <w:b/>
        </w:rPr>
        <w:t xml:space="preserve">zum </w:t>
      </w:r>
      <w:r w:rsidR="005918C3">
        <w:rPr>
          <w:rFonts w:asciiTheme="minorHAnsi" w:hAnsiTheme="minorHAnsi"/>
          <w:b/>
        </w:rPr>
        <w:t>absoluten</w:t>
      </w:r>
      <w:r w:rsidRPr="00924D9D">
        <w:rPr>
          <w:rFonts w:asciiTheme="minorHAnsi" w:hAnsiTheme="minorHAnsi"/>
          <w:b/>
        </w:rPr>
        <w:t xml:space="preserve"> </w:t>
      </w:r>
      <w:r w:rsidR="005918C3">
        <w:rPr>
          <w:rFonts w:asciiTheme="minorHAnsi" w:hAnsiTheme="minorHAnsi"/>
          <w:b/>
        </w:rPr>
        <w:t xml:space="preserve">Trendsetter </w:t>
      </w:r>
      <w:r w:rsidRPr="00924D9D">
        <w:rPr>
          <w:rFonts w:asciiTheme="minorHAnsi" w:hAnsiTheme="minorHAnsi"/>
          <w:b/>
        </w:rPr>
        <w:t xml:space="preserve">Kanadas entwickelt hat, </w:t>
      </w:r>
      <w:r w:rsidR="00DD6AAB">
        <w:rPr>
          <w:rFonts w:asciiTheme="minorHAnsi" w:hAnsiTheme="minorHAnsi"/>
          <w:b/>
        </w:rPr>
        <w:t xml:space="preserve">kommen </w:t>
      </w:r>
      <w:proofErr w:type="spellStart"/>
      <w:r w:rsidR="00DD6AAB">
        <w:rPr>
          <w:rFonts w:asciiTheme="minorHAnsi" w:hAnsiTheme="minorHAnsi"/>
          <w:b/>
        </w:rPr>
        <w:t>Foodies</w:t>
      </w:r>
      <w:proofErr w:type="spellEnd"/>
      <w:r w:rsidR="005918C3">
        <w:rPr>
          <w:rFonts w:asciiTheme="minorHAnsi" w:hAnsiTheme="minorHAnsi"/>
          <w:b/>
        </w:rPr>
        <w:t xml:space="preserve"> </w:t>
      </w:r>
      <w:r w:rsidR="00DD6AAB">
        <w:rPr>
          <w:rFonts w:asciiTheme="minorHAnsi" w:hAnsiTheme="minorHAnsi"/>
          <w:b/>
        </w:rPr>
        <w:t xml:space="preserve">garantiert auf den </w:t>
      </w:r>
      <w:r w:rsidR="00C71235">
        <w:rPr>
          <w:rFonts w:asciiTheme="minorHAnsi" w:hAnsiTheme="minorHAnsi"/>
          <w:b/>
        </w:rPr>
        <w:t>Geschmack</w:t>
      </w:r>
      <w:r w:rsidR="00DD6AAB">
        <w:rPr>
          <w:rFonts w:asciiTheme="minorHAnsi" w:hAnsiTheme="minorHAnsi"/>
          <w:b/>
        </w:rPr>
        <w:t>. Von feinster kreativer kanadischer Küch</w:t>
      </w:r>
      <w:r w:rsidR="00BA559D">
        <w:rPr>
          <w:rFonts w:asciiTheme="minorHAnsi" w:hAnsiTheme="minorHAnsi"/>
          <w:b/>
        </w:rPr>
        <w:t>e bis zum unkomplizierten multikulturellen</w:t>
      </w:r>
      <w:r w:rsidR="00DD6AAB">
        <w:rPr>
          <w:rFonts w:asciiTheme="minorHAnsi" w:hAnsiTheme="minorHAnsi"/>
          <w:b/>
        </w:rPr>
        <w:t xml:space="preserve"> Markt-Angebot –</w:t>
      </w:r>
      <w:r w:rsidR="00BA559D">
        <w:rPr>
          <w:rFonts w:asciiTheme="minorHAnsi" w:hAnsiTheme="minorHAnsi"/>
          <w:b/>
        </w:rPr>
        <w:t xml:space="preserve"> in </w:t>
      </w:r>
      <w:r w:rsidR="00B16ABD">
        <w:rPr>
          <w:rFonts w:asciiTheme="minorHAnsi" w:hAnsiTheme="minorHAnsi"/>
          <w:b/>
        </w:rPr>
        <w:t xml:space="preserve">diesen Restaurants in </w:t>
      </w:r>
      <w:r w:rsidR="00BA559D">
        <w:rPr>
          <w:rFonts w:asciiTheme="minorHAnsi" w:hAnsiTheme="minorHAnsi"/>
          <w:b/>
        </w:rPr>
        <w:t>Toron</w:t>
      </w:r>
      <w:r w:rsidR="004C25D7">
        <w:rPr>
          <w:rFonts w:asciiTheme="minorHAnsi" w:hAnsiTheme="minorHAnsi"/>
          <w:b/>
        </w:rPr>
        <w:t xml:space="preserve">to findet garantiert jeder sein </w:t>
      </w:r>
      <w:r w:rsidR="00B16ABD">
        <w:rPr>
          <w:rFonts w:asciiTheme="minorHAnsi" w:hAnsiTheme="minorHAnsi"/>
          <w:b/>
        </w:rPr>
        <w:t xml:space="preserve">persönliches </w:t>
      </w:r>
      <w:r w:rsidR="004C25D7">
        <w:rPr>
          <w:rFonts w:asciiTheme="minorHAnsi" w:hAnsiTheme="minorHAnsi"/>
          <w:b/>
        </w:rPr>
        <w:t xml:space="preserve">kulinarisches Highlight. </w:t>
      </w:r>
    </w:p>
    <w:p w14:paraId="0E504E51" w14:textId="77777777" w:rsidR="00924D9D" w:rsidRDefault="00924D9D" w:rsidP="008064B8">
      <w:pPr>
        <w:spacing w:line="276" w:lineRule="auto"/>
        <w:rPr>
          <w:rFonts w:asciiTheme="minorHAnsi" w:hAnsiTheme="minorHAnsi"/>
        </w:rPr>
      </w:pPr>
    </w:p>
    <w:p w14:paraId="2A1B7F24" w14:textId="5B0C9F83" w:rsidR="00B943D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proofErr w:type="spellStart"/>
      <w:r w:rsidRPr="00924D9D">
        <w:rPr>
          <w:rFonts w:asciiTheme="minorHAnsi" w:hAnsiTheme="minorHAnsi"/>
          <w:b/>
        </w:rPr>
        <w:t>Canoe</w:t>
      </w:r>
      <w:proofErr w:type="spellEnd"/>
      <w:r w:rsidRPr="00924D9D">
        <w:rPr>
          <w:rFonts w:asciiTheme="minorHAnsi" w:hAnsiTheme="minorHAnsi"/>
          <w:b/>
        </w:rPr>
        <w:t xml:space="preserve"> Restaurant</w:t>
      </w:r>
    </w:p>
    <w:p w14:paraId="08361595" w14:textId="0B1C2036" w:rsidR="00924D9D" w:rsidRDefault="000078AE" w:rsidP="008064B8">
      <w:pPr>
        <w:spacing w:line="276" w:lineRule="auto"/>
        <w:rPr>
          <w:rFonts w:asciiTheme="minorHAnsi" w:hAnsiTheme="minorHAnsi"/>
        </w:rPr>
      </w:pPr>
      <w:r w:rsidRPr="00F24B9A">
        <w:rPr>
          <w:rFonts w:asciiTheme="minorHAnsi" w:hAnsiTheme="minorHAnsi"/>
        </w:rPr>
        <w:t xml:space="preserve">Für ein Essen im </w:t>
      </w:r>
      <w:proofErr w:type="spellStart"/>
      <w:r w:rsidRPr="00F24B9A">
        <w:rPr>
          <w:rFonts w:asciiTheme="minorHAnsi" w:hAnsiTheme="minorHAnsi"/>
        </w:rPr>
        <w:t>Canoe</w:t>
      </w:r>
      <w:proofErr w:type="spellEnd"/>
      <w:r w:rsidRPr="00F24B9A">
        <w:rPr>
          <w:rFonts w:asciiTheme="minorHAnsi" w:hAnsiTheme="minorHAnsi"/>
        </w:rPr>
        <w:t xml:space="preserve"> </w:t>
      </w:r>
      <w:r w:rsidR="005918C3">
        <w:rPr>
          <w:rFonts w:asciiTheme="minorHAnsi" w:hAnsiTheme="minorHAnsi"/>
        </w:rPr>
        <w:t xml:space="preserve">geht es </w:t>
      </w:r>
      <w:r w:rsidRPr="00F24B9A">
        <w:rPr>
          <w:rFonts w:asciiTheme="minorHAnsi" w:hAnsiTheme="minorHAnsi"/>
        </w:rPr>
        <w:t xml:space="preserve">– im wahrsten Sinne des Wortes - hoch hinaus. Genauer gesagt in den 54. Stock des TD Bank Towers in der </w:t>
      </w:r>
      <w:bookmarkStart w:id="0" w:name="_GoBack"/>
      <w:bookmarkEnd w:id="0"/>
      <w:r w:rsidRPr="00F24B9A">
        <w:rPr>
          <w:rFonts w:asciiTheme="minorHAnsi" w:hAnsiTheme="minorHAnsi"/>
        </w:rPr>
        <w:t xml:space="preserve">Wellington Street. Von Montag bis Freitag </w:t>
      </w:r>
      <w:r w:rsidR="005918C3">
        <w:rPr>
          <w:rFonts w:asciiTheme="minorHAnsi" w:hAnsiTheme="minorHAnsi"/>
        </w:rPr>
        <w:t xml:space="preserve">bietet das </w:t>
      </w:r>
      <w:proofErr w:type="spellStart"/>
      <w:r w:rsidR="005918C3">
        <w:rPr>
          <w:rFonts w:asciiTheme="minorHAnsi" w:hAnsiTheme="minorHAnsi"/>
        </w:rPr>
        <w:t>Canoe</w:t>
      </w:r>
      <w:proofErr w:type="spellEnd"/>
      <w:r w:rsidR="005918C3">
        <w:rPr>
          <w:rFonts w:asciiTheme="minorHAnsi" w:hAnsiTheme="minorHAnsi"/>
        </w:rPr>
        <w:t xml:space="preserve"> </w:t>
      </w:r>
      <w:r w:rsidRPr="00F24B9A">
        <w:rPr>
          <w:rFonts w:asciiTheme="minorHAnsi" w:hAnsiTheme="minorHAnsi"/>
        </w:rPr>
        <w:t>feinste Kreationen der kanadischen Küche in Verbindung mit asiatischen, französischen oder südam</w:t>
      </w:r>
      <w:r w:rsidR="005918C3">
        <w:rPr>
          <w:rFonts w:asciiTheme="minorHAnsi" w:hAnsiTheme="minorHAnsi"/>
        </w:rPr>
        <w:t>erikanischen Einflüssen. Die Tische sind abends</w:t>
      </w:r>
      <w:r w:rsidRPr="00F24B9A">
        <w:rPr>
          <w:rFonts w:asciiTheme="minorHAnsi" w:hAnsiTheme="minorHAnsi"/>
        </w:rPr>
        <w:t xml:space="preserve"> oft wochenlang im Voraus ausgebucht, </w:t>
      </w:r>
      <w:r w:rsidR="00C77A53">
        <w:rPr>
          <w:rFonts w:asciiTheme="minorHAnsi" w:hAnsiTheme="minorHAnsi"/>
        </w:rPr>
        <w:t>aber auch zum L</w:t>
      </w:r>
      <w:r w:rsidR="005918C3">
        <w:rPr>
          <w:rFonts w:asciiTheme="minorHAnsi" w:hAnsiTheme="minorHAnsi"/>
        </w:rPr>
        <w:t xml:space="preserve">unch </w:t>
      </w:r>
      <w:r w:rsidR="00C77A53">
        <w:rPr>
          <w:rFonts w:asciiTheme="minorHAnsi" w:hAnsiTheme="minorHAnsi"/>
        </w:rPr>
        <w:t xml:space="preserve">ist das Restaurant auf jeden Fall einen Besuch wert. </w:t>
      </w:r>
      <w:r w:rsidRPr="00F24B9A">
        <w:rPr>
          <w:rFonts w:asciiTheme="minorHAnsi" w:hAnsiTheme="minorHAnsi"/>
        </w:rPr>
        <w:t xml:space="preserve">Wer </w:t>
      </w:r>
      <w:r w:rsidR="00C77A53">
        <w:rPr>
          <w:rFonts w:asciiTheme="minorHAnsi" w:hAnsiTheme="minorHAnsi"/>
        </w:rPr>
        <w:t xml:space="preserve">einen Tisch im </w:t>
      </w:r>
      <w:proofErr w:type="spellStart"/>
      <w:r w:rsidR="00C77A53">
        <w:rPr>
          <w:rFonts w:asciiTheme="minorHAnsi" w:hAnsiTheme="minorHAnsi"/>
        </w:rPr>
        <w:t>Canoe</w:t>
      </w:r>
      <w:proofErr w:type="spellEnd"/>
      <w:r w:rsidR="00C77A53">
        <w:rPr>
          <w:rFonts w:asciiTheme="minorHAnsi" w:hAnsiTheme="minorHAnsi"/>
        </w:rPr>
        <w:t xml:space="preserve"> ergattert, darf sich nicht nur an </w:t>
      </w:r>
      <w:r w:rsidRPr="00F24B9A">
        <w:rPr>
          <w:rFonts w:asciiTheme="minorHAnsi" w:hAnsiTheme="minorHAnsi"/>
        </w:rPr>
        <w:t>exzellenten Speisen erfreuen. Dank großer Panoramafenste</w:t>
      </w:r>
      <w:r w:rsidR="00C77A53">
        <w:rPr>
          <w:rFonts w:asciiTheme="minorHAnsi" w:hAnsiTheme="minorHAnsi"/>
        </w:rPr>
        <w:t>r bietet sich den Gästen zudem</w:t>
      </w:r>
      <w:r w:rsidRPr="00F24B9A">
        <w:rPr>
          <w:rFonts w:asciiTheme="minorHAnsi" w:hAnsiTheme="minorHAnsi"/>
        </w:rPr>
        <w:t xml:space="preserve"> ein atemberauben</w:t>
      </w:r>
      <w:r w:rsidR="00C77A53">
        <w:rPr>
          <w:rFonts w:asciiTheme="minorHAnsi" w:hAnsiTheme="minorHAnsi"/>
        </w:rPr>
        <w:t xml:space="preserve">der Blick über die ganze Stadt und den </w:t>
      </w:r>
      <w:r w:rsidRPr="00F24B9A">
        <w:rPr>
          <w:rFonts w:asciiTheme="minorHAnsi" w:hAnsiTheme="minorHAnsi"/>
        </w:rPr>
        <w:t>Ontario Lake</w:t>
      </w:r>
      <w:r w:rsidR="00C77A53">
        <w:rPr>
          <w:rFonts w:asciiTheme="minorHAnsi" w:hAnsiTheme="minorHAnsi"/>
        </w:rPr>
        <w:t>.</w:t>
      </w:r>
      <w:r w:rsidRPr="00F24B9A">
        <w:rPr>
          <w:rFonts w:asciiTheme="minorHAnsi" w:hAnsiTheme="minorHAnsi"/>
        </w:rPr>
        <w:t xml:space="preserve"> </w:t>
      </w:r>
      <w:r w:rsidR="00BE4ACB">
        <w:rPr>
          <w:rFonts w:asciiTheme="minorHAnsi" w:hAnsiTheme="minorHAnsi"/>
        </w:rPr>
        <w:t>Für Höhenflüge bei den Geschmackserlebnissen sorgt garantiert d</w:t>
      </w:r>
      <w:r w:rsidR="008064B8">
        <w:rPr>
          <w:rFonts w:asciiTheme="minorHAnsi" w:hAnsiTheme="minorHAnsi"/>
        </w:rPr>
        <w:t>as Fünf</w:t>
      </w:r>
      <w:r w:rsidRPr="00F24B9A">
        <w:rPr>
          <w:rFonts w:asciiTheme="minorHAnsi" w:hAnsiTheme="minorHAnsi"/>
        </w:rPr>
        <w:t>-Gänge Menü</w:t>
      </w:r>
      <w:r w:rsidR="00BE4ACB">
        <w:rPr>
          <w:rFonts w:asciiTheme="minorHAnsi" w:hAnsiTheme="minorHAnsi"/>
        </w:rPr>
        <w:t xml:space="preserve">. </w:t>
      </w:r>
      <w:r w:rsidRPr="00F24B9A">
        <w:rPr>
          <w:rFonts w:asciiTheme="minorHAnsi" w:hAnsiTheme="minorHAnsi"/>
        </w:rPr>
        <w:t xml:space="preserve">Eine </w:t>
      </w:r>
      <w:r w:rsidR="00BE4ACB">
        <w:rPr>
          <w:rFonts w:asciiTheme="minorHAnsi" w:hAnsiTheme="minorHAnsi"/>
        </w:rPr>
        <w:t>große</w:t>
      </w:r>
      <w:r w:rsidRPr="00F24B9A">
        <w:rPr>
          <w:rFonts w:asciiTheme="minorHAnsi" w:hAnsiTheme="minorHAnsi"/>
        </w:rPr>
        <w:t xml:space="preserve"> Wein- und Cocktai</w:t>
      </w:r>
      <w:r w:rsidR="00BE4ACB">
        <w:rPr>
          <w:rFonts w:asciiTheme="minorHAnsi" w:hAnsiTheme="minorHAnsi"/>
        </w:rPr>
        <w:t>l</w:t>
      </w:r>
      <w:r w:rsidRPr="00F24B9A">
        <w:rPr>
          <w:rFonts w:asciiTheme="minorHAnsi" w:hAnsiTheme="minorHAnsi"/>
        </w:rPr>
        <w:t>karte ergänzt das kulinari</w:t>
      </w:r>
      <w:r w:rsidR="00924D9D">
        <w:rPr>
          <w:rFonts w:asciiTheme="minorHAnsi" w:hAnsiTheme="minorHAnsi"/>
        </w:rPr>
        <w:t>sche Erlebnis auf ganzer Linie.</w:t>
      </w:r>
    </w:p>
    <w:p w14:paraId="36940053" w14:textId="77777777" w:rsidR="00924D9D" w:rsidRDefault="00924D9D" w:rsidP="008064B8">
      <w:pPr>
        <w:spacing w:line="276" w:lineRule="auto"/>
        <w:ind w:firstLine="432"/>
        <w:rPr>
          <w:rFonts w:asciiTheme="minorHAnsi" w:hAnsiTheme="minorHAnsi"/>
        </w:rPr>
      </w:pPr>
    </w:p>
    <w:p w14:paraId="50783D73" w14:textId="77777777" w:rsidR="00924D9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r w:rsidRPr="00924D9D">
        <w:rPr>
          <w:rFonts w:asciiTheme="minorHAnsi" w:hAnsiTheme="minorHAnsi"/>
          <w:b/>
        </w:rPr>
        <w:t>Rosalinda</w:t>
      </w:r>
    </w:p>
    <w:p w14:paraId="3C45189F" w14:textId="0FE45797" w:rsidR="00924D9D" w:rsidRDefault="000078AE" w:rsidP="008064B8">
      <w:pPr>
        <w:spacing w:line="276" w:lineRule="auto"/>
        <w:rPr>
          <w:rFonts w:asciiTheme="minorHAnsi" w:hAnsiTheme="minorHAnsi"/>
        </w:rPr>
      </w:pPr>
      <w:r w:rsidRPr="00F24B9A">
        <w:rPr>
          <w:rFonts w:asciiTheme="minorHAnsi" w:hAnsiTheme="minorHAnsi"/>
        </w:rPr>
        <w:t xml:space="preserve">Mexikanisch und vegan? Ja, das geht und sogar ziemlich gut. </w:t>
      </w:r>
      <w:r w:rsidR="00BE4ACB">
        <w:rPr>
          <w:rFonts w:asciiTheme="minorHAnsi" w:hAnsiTheme="minorHAnsi"/>
        </w:rPr>
        <w:t xml:space="preserve">Das beweist </w:t>
      </w:r>
      <w:r w:rsidRPr="00F24B9A">
        <w:rPr>
          <w:rFonts w:asciiTheme="minorHAnsi" w:hAnsiTheme="minorHAnsi"/>
        </w:rPr>
        <w:t xml:space="preserve">das Rosalinda. Hinter dem Konzept stecken die Inhaber Max </w:t>
      </w:r>
      <w:proofErr w:type="spellStart"/>
      <w:r w:rsidRPr="00F24B9A">
        <w:rPr>
          <w:rFonts w:asciiTheme="minorHAnsi" w:hAnsiTheme="minorHAnsi"/>
        </w:rPr>
        <w:t>Rimaldi</w:t>
      </w:r>
      <w:proofErr w:type="spellEnd"/>
      <w:r w:rsidRPr="00F24B9A">
        <w:rPr>
          <w:rFonts w:asciiTheme="minorHAnsi" w:hAnsiTheme="minorHAnsi"/>
        </w:rPr>
        <w:t xml:space="preserve"> und Jaime Cook. Diese haben schon die Pizzeria Libretto gegründet und begeben sich mit dem Ro</w:t>
      </w:r>
      <w:r w:rsidR="00BE4ACB">
        <w:rPr>
          <w:rFonts w:asciiTheme="minorHAnsi" w:hAnsiTheme="minorHAnsi"/>
        </w:rPr>
        <w:t>salinda auf neues Terrain. Alle Angebote auf der Karte sind</w:t>
      </w:r>
      <w:r w:rsidRPr="00F24B9A">
        <w:rPr>
          <w:rFonts w:asciiTheme="minorHAnsi" w:hAnsiTheme="minorHAnsi"/>
        </w:rPr>
        <w:t xml:space="preserve"> vegan. Zweifler an der rein pflanzlichen Ernährung ebenso wie Überzeugungstäter werden hier gleichermaßen auf eine geschmackliche Reise nach Mittelamerika geschickt und dürfen sich auf das Beste der veganen Küche freuen. </w:t>
      </w:r>
      <w:r w:rsidR="00BE4ACB">
        <w:rPr>
          <w:rFonts w:asciiTheme="minorHAnsi" w:hAnsiTheme="minorHAnsi"/>
        </w:rPr>
        <w:t xml:space="preserve">Nicht nur die </w:t>
      </w:r>
      <w:proofErr w:type="spellStart"/>
      <w:r w:rsidRPr="00F24B9A">
        <w:rPr>
          <w:rFonts w:asciiTheme="minorHAnsi" w:hAnsiTheme="minorHAnsi"/>
        </w:rPr>
        <w:t>Tacos</w:t>
      </w:r>
      <w:proofErr w:type="spellEnd"/>
      <w:r w:rsidRPr="00F24B9A">
        <w:rPr>
          <w:rFonts w:asciiTheme="minorHAnsi" w:hAnsiTheme="minorHAnsi"/>
        </w:rPr>
        <w:t xml:space="preserve"> sind ein Gedicht</w:t>
      </w:r>
      <w:r w:rsidR="00E31860">
        <w:rPr>
          <w:rFonts w:asciiTheme="minorHAnsi" w:hAnsiTheme="minorHAnsi"/>
        </w:rPr>
        <w:t>. Wer ein Faible</w:t>
      </w:r>
      <w:r w:rsidRPr="00F24B9A">
        <w:rPr>
          <w:rFonts w:asciiTheme="minorHAnsi" w:hAnsiTheme="minorHAnsi"/>
        </w:rPr>
        <w:t xml:space="preserve"> für Cocktails hat, sollte auch unbeding</w:t>
      </w:r>
      <w:r w:rsidR="00924D9D">
        <w:rPr>
          <w:rFonts w:asciiTheme="minorHAnsi" w:hAnsiTheme="minorHAnsi"/>
        </w:rPr>
        <w:t>t den Rosa Margarita probieren.</w:t>
      </w:r>
    </w:p>
    <w:p w14:paraId="5BB6D507" w14:textId="77777777" w:rsidR="006130F2" w:rsidRDefault="006130F2" w:rsidP="008064B8">
      <w:pPr>
        <w:spacing w:line="276" w:lineRule="auto"/>
        <w:rPr>
          <w:rFonts w:asciiTheme="minorHAnsi" w:hAnsiTheme="minorHAnsi"/>
        </w:rPr>
      </w:pPr>
    </w:p>
    <w:p w14:paraId="29B0F0A8" w14:textId="3469072D" w:rsidR="00B943D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proofErr w:type="spellStart"/>
      <w:r w:rsidRPr="00924D9D">
        <w:rPr>
          <w:rFonts w:asciiTheme="minorHAnsi" w:hAnsiTheme="minorHAnsi"/>
          <w:b/>
        </w:rPr>
        <w:t>Assembly</w:t>
      </w:r>
      <w:proofErr w:type="spellEnd"/>
      <w:r w:rsidRPr="00924D9D">
        <w:rPr>
          <w:rFonts w:asciiTheme="minorHAnsi" w:hAnsiTheme="minorHAnsi"/>
          <w:b/>
        </w:rPr>
        <w:t xml:space="preserve"> </w:t>
      </w:r>
      <w:proofErr w:type="spellStart"/>
      <w:r w:rsidRPr="00924D9D">
        <w:rPr>
          <w:rFonts w:asciiTheme="minorHAnsi" w:hAnsiTheme="minorHAnsi"/>
          <w:b/>
        </w:rPr>
        <w:t>Chef’s</w:t>
      </w:r>
      <w:proofErr w:type="spellEnd"/>
      <w:r w:rsidRPr="00924D9D">
        <w:rPr>
          <w:rFonts w:asciiTheme="minorHAnsi" w:hAnsiTheme="minorHAnsi"/>
          <w:b/>
        </w:rPr>
        <w:t xml:space="preserve"> Hall</w:t>
      </w:r>
    </w:p>
    <w:p w14:paraId="2981EEC9" w14:textId="3165E145" w:rsidR="00924D9D" w:rsidRDefault="00E31860" w:rsidP="008064B8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Das Beste aller Kü</w:t>
      </w:r>
      <w:r w:rsidR="000078AE" w:rsidRPr="00F24B9A">
        <w:rPr>
          <w:rFonts w:asciiTheme="minorHAnsi" w:hAnsiTheme="minorHAnsi"/>
        </w:rPr>
        <w:t>che</w:t>
      </w:r>
      <w:r>
        <w:rPr>
          <w:rFonts w:asciiTheme="minorHAnsi" w:hAnsiTheme="minorHAnsi"/>
        </w:rPr>
        <w:t>n</w:t>
      </w:r>
      <w:r w:rsidR="000078AE" w:rsidRPr="00F24B9A">
        <w:rPr>
          <w:rFonts w:asciiTheme="minorHAnsi" w:hAnsiTheme="minorHAnsi"/>
        </w:rPr>
        <w:t xml:space="preserve"> vereint als </w:t>
      </w:r>
      <w:proofErr w:type="spellStart"/>
      <w:r w:rsidR="000078AE" w:rsidRPr="00F24B9A">
        <w:rPr>
          <w:rFonts w:asciiTheme="minorHAnsi" w:hAnsiTheme="minorHAnsi"/>
        </w:rPr>
        <w:t>Indoor</w:t>
      </w:r>
      <w:proofErr w:type="spellEnd"/>
      <w:r w:rsidR="000078AE" w:rsidRPr="00F24B9A">
        <w:rPr>
          <w:rFonts w:asciiTheme="minorHAnsi" w:hAnsiTheme="minorHAnsi"/>
        </w:rPr>
        <w:t xml:space="preserve"> Street Food. So in</w:t>
      </w:r>
      <w:r>
        <w:rPr>
          <w:rFonts w:asciiTheme="minorHAnsi" w:hAnsiTheme="minorHAnsi"/>
        </w:rPr>
        <w:t xml:space="preserve"> etwa heißt </w:t>
      </w:r>
      <w:r w:rsidR="000078AE" w:rsidRPr="00F24B9A">
        <w:rPr>
          <w:rFonts w:asciiTheme="minorHAnsi" w:hAnsiTheme="minorHAnsi"/>
        </w:rPr>
        <w:t xml:space="preserve">das Konzept der </w:t>
      </w:r>
      <w:proofErr w:type="spellStart"/>
      <w:r w:rsidR="000078AE" w:rsidRPr="00F24B9A">
        <w:rPr>
          <w:rFonts w:asciiTheme="minorHAnsi" w:hAnsiTheme="minorHAnsi"/>
        </w:rPr>
        <w:t>Assembly</w:t>
      </w:r>
      <w:proofErr w:type="spellEnd"/>
      <w:r w:rsidR="000078AE" w:rsidRPr="00F24B9A">
        <w:rPr>
          <w:rFonts w:asciiTheme="minorHAnsi" w:hAnsiTheme="minorHAnsi"/>
        </w:rPr>
        <w:t xml:space="preserve"> </w:t>
      </w:r>
      <w:proofErr w:type="spellStart"/>
      <w:r w:rsidR="000078AE" w:rsidRPr="00F24B9A">
        <w:rPr>
          <w:rFonts w:asciiTheme="minorHAnsi" w:hAnsiTheme="minorHAnsi"/>
        </w:rPr>
        <w:t>Chef’s</w:t>
      </w:r>
      <w:proofErr w:type="spellEnd"/>
      <w:r w:rsidR="000078AE" w:rsidRPr="00F24B9A">
        <w:rPr>
          <w:rFonts w:asciiTheme="minorHAnsi" w:hAnsiTheme="minorHAnsi"/>
        </w:rPr>
        <w:t xml:space="preserve"> Hall in der Richmond Street. </w:t>
      </w:r>
      <w:r>
        <w:rPr>
          <w:rFonts w:asciiTheme="minorHAnsi" w:hAnsiTheme="minorHAnsi"/>
        </w:rPr>
        <w:t xml:space="preserve">In </w:t>
      </w:r>
      <w:r w:rsidR="000078AE" w:rsidRPr="00F24B9A">
        <w:rPr>
          <w:rFonts w:asciiTheme="minorHAnsi" w:hAnsiTheme="minorHAnsi"/>
        </w:rPr>
        <w:t xml:space="preserve">unkompliziertem Ambiente </w:t>
      </w:r>
      <w:r>
        <w:rPr>
          <w:rFonts w:asciiTheme="minorHAnsi" w:hAnsiTheme="minorHAnsi"/>
        </w:rPr>
        <w:t>kommt einfach alles auf den</w:t>
      </w:r>
      <w:r w:rsidR="00FF1CA9">
        <w:rPr>
          <w:rFonts w:asciiTheme="minorHAnsi" w:hAnsiTheme="minorHAnsi"/>
        </w:rPr>
        <w:t xml:space="preserve"> Tisch, was lecker ist:</w:t>
      </w:r>
      <w:r w:rsidR="000078AE" w:rsidRPr="00F24B9A">
        <w:rPr>
          <w:rFonts w:asciiTheme="minorHAnsi" w:hAnsiTheme="minorHAnsi"/>
        </w:rPr>
        <w:t xml:space="preserve"> Pizza, </w:t>
      </w:r>
      <w:proofErr w:type="spellStart"/>
      <w:r w:rsidR="000078AE" w:rsidRPr="00F24B9A">
        <w:rPr>
          <w:rFonts w:asciiTheme="minorHAnsi" w:hAnsiTheme="minorHAnsi"/>
        </w:rPr>
        <w:t>Ramen</w:t>
      </w:r>
      <w:proofErr w:type="spellEnd"/>
      <w:r w:rsidR="000078AE" w:rsidRPr="00F24B9A">
        <w:rPr>
          <w:rFonts w:asciiTheme="minorHAnsi" w:hAnsiTheme="minorHAnsi"/>
        </w:rPr>
        <w:t>, BBQ</w:t>
      </w:r>
      <w:r w:rsidR="00FF1CA9">
        <w:rPr>
          <w:rFonts w:asciiTheme="minorHAnsi" w:hAnsiTheme="minorHAnsi"/>
        </w:rPr>
        <w:t xml:space="preserve">, </w:t>
      </w:r>
      <w:r w:rsidR="000078AE" w:rsidRPr="00F24B9A">
        <w:rPr>
          <w:rFonts w:asciiTheme="minorHAnsi" w:hAnsiTheme="minorHAnsi"/>
        </w:rPr>
        <w:t>Kaffee und noch so v</w:t>
      </w:r>
      <w:r w:rsidR="00FF1CA9">
        <w:rPr>
          <w:rFonts w:asciiTheme="minorHAnsi" w:hAnsiTheme="minorHAnsi"/>
        </w:rPr>
        <w:t xml:space="preserve">iel mehr. Köche können in der </w:t>
      </w:r>
      <w:proofErr w:type="spellStart"/>
      <w:r w:rsidR="00FF1CA9">
        <w:rPr>
          <w:rFonts w:asciiTheme="minorHAnsi" w:hAnsiTheme="minorHAnsi"/>
        </w:rPr>
        <w:t>Assembly</w:t>
      </w:r>
      <w:proofErr w:type="spellEnd"/>
      <w:r w:rsidR="00FF1CA9">
        <w:rPr>
          <w:rFonts w:asciiTheme="minorHAnsi" w:hAnsiTheme="minorHAnsi"/>
        </w:rPr>
        <w:t xml:space="preserve"> </w:t>
      </w:r>
      <w:proofErr w:type="spellStart"/>
      <w:r w:rsidR="00FF1CA9">
        <w:rPr>
          <w:rFonts w:asciiTheme="minorHAnsi" w:hAnsiTheme="minorHAnsi"/>
        </w:rPr>
        <w:t>Chef’s</w:t>
      </w:r>
      <w:proofErr w:type="spellEnd"/>
      <w:r w:rsidR="00FF1CA9">
        <w:rPr>
          <w:rFonts w:asciiTheme="minorHAnsi" w:hAnsiTheme="minorHAnsi"/>
        </w:rPr>
        <w:t xml:space="preserve"> Hall </w:t>
      </w:r>
      <w:r w:rsidR="00AB484F">
        <w:rPr>
          <w:rFonts w:asciiTheme="minorHAnsi" w:hAnsiTheme="minorHAnsi"/>
        </w:rPr>
        <w:t xml:space="preserve">Rezepte ausprobieren und mit Gerichten experimentieren. </w:t>
      </w:r>
      <w:r w:rsidR="000078AE" w:rsidRPr="00F24B9A">
        <w:rPr>
          <w:rFonts w:asciiTheme="minorHAnsi" w:hAnsiTheme="minorHAnsi"/>
        </w:rPr>
        <w:t xml:space="preserve">So vereinen sich alte und neue Rezepte, </w:t>
      </w:r>
      <w:r w:rsidR="00AB484F">
        <w:rPr>
          <w:rFonts w:asciiTheme="minorHAnsi" w:hAnsiTheme="minorHAnsi"/>
        </w:rPr>
        <w:t xml:space="preserve">Gerichte werden neu kreiert und schaffen es am Ende vielleicht auf die Karten der Restaurants. </w:t>
      </w:r>
      <w:r w:rsidR="00424372">
        <w:rPr>
          <w:rFonts w:asciiTheme="minorHAnsi" w:hAnsiTheme="minorHAnsi"/>
        </w:rPr>
        <w:t xml:space="preserve">Angeboten wird das Essen an </w:t>
      </w:r>
      <w:r w:rsidR="000078AE" w:rsidRPr="00F24B9A">
        <w:rPr>
          <w:rFonts w:asciiTheme="minorHAnsi" w:hAnsiTheme="minorHAnsi"/>
        </w:rPr>
        <w:t>liebevoll und individuell gestalteten Ständen</w:t>
      </w:r>
      <w:r w:rsidR="00424372">
        <w:rPr>
          <w:rFonts w:asciiTheme="minorHAnsi" w:hAnsiTheme="minorHAnsi"/>
        </w:rPr>
        <w:t xml:space="preserve">, </w:t>
      </w:r>
      <w:r w:rsidR="000078AE" w:rsidRPr="00F24B9A">
        <w:rPr>
          <w:rFonts w:asciiTheme="minorHAnsi" w:hAnsiTheme="minorHAnsi"/>
        </w:rPr>
        <w:t xml:space="preserve">an langen Tischen </w:t>
      </w:r>
      <w:r w:rsidR="00424372">
        <w:rPr>
          <w:rFonts w:asciiTheme="minorHAnsi" w:hAnsiTheme="minorHAnsi"/>
        </w:rPr>
        <w:t xml:space="preserve">wird gemeinschaftlich gespeist. </w:t>
      </w:r>
      <w:r w:rsidR="000078AE" w:rsidRPr="00F24B9A">
        <w:rPr>
          <w:rFonts w:asciiTheme="minorHAnsi" w:hAnsiTheme="minorHAnsi"/>
        </w:rPr>
        <w:t xml:space="preserve">Die Auswahl ist so </w:t>
      </w:r>
      <w:r w:rsidR="000078AE" w:rsidRPr="00F24B9A">
        <w:rPr>
          <w:rFonts w:asciiTheme="minorHAnsi" w:hAnsiTheme="minorHAnsi"/>
        </w:rPr>
        <w:lastRenderedPageBreak/>
        <w:t xml:space="preserve">groß, dass die Entscheidung schwerfällt. </w:t>
      </w:r>
      <w:r w:rsidR="00424372">
        <w:rPr>
          <w:rFonts w:asciiTheme="minorHAnsi" w:hAnsiTheme="minorHAnsi"/>
        </w:rPr>
        <w:t xml:space="preserve">Also unbedingt als Gruppe kommen, mehrere Köstlichkeiten bestellen und </w:t>
      </w:r>
      <w:r w:rsidR="000078AE" w:rsidRPr="00F24B9A">
        <w:rPr>
          <w:rFonts w:asciiTheme="minorHAnsi" w:hAnsiTheme="minorHAnsi"/>
        </w:rPr>
        <w:t xml:space="preserve">teilen. </w:t>
      </w:r>
      <w:r w:rsidR="00424372">
        <w:rPr>
          <w:rFonts w:asciiTheme="minorHAnsi" w:hAnsiTheme="minorHAnsi"/>
        </w:rPr>
        <w:t xml:space="preserve">Nicht verpassen: </w:t>
      </w:r>
      <w:r w:rsidR="000078AE" w:rsidRPr="00F24B9A">
        <w:rPr>
          <w:rFonts w:asciiTheme="minorHAnsi" w:hAnsiTheme="minorHAnsi"/>
        </w:rPr>
        <w:t>die Pizz</w:t>
      </w:r>
      <w:r w:rsidR="00424372">
        <w:rPr>
          <w:rFonts w:asciiTheme="minorHAnsi" w:hAnsiTheme="minorHAnsi"/>
        </w:rPr>
        <w:t xml:space="preserve">a von The </w:t>
      </w:r>
      <w:proofErr w:type="spellStart"/>
      <w:r w:rsidR="00424372">
        <w:rPr>
          <w:rFonts w:asciiTheme="minorHAnsi" w:hAnsiTheme="minorHAnsi"/>
        </w:rPr>
        <w:t>God</w:t>
      </w:r>
      <w:proofErr w:type="spellEnd"/>
      <w:r w:rsidR="00424372">
        <w:rPr>
          <w:rFonts w:asciiTheme="minorHAnsi" w:hAnsiTheme="minorHAnsi"/>
        </w:rPr>
        <w:t xml:space="preserve"> Son Pizza und </w:t>
      </w:r>
      <w:r w:rsidR="000078AE" w:rsidRPr="00F24B9A">
        <w:rPr>
          <w:rFonts w:asciiTheme="minorHAnsi" w:hAnsiTheme="minorHAnsi"/>
        </w:rPr>
        <w:t xml:space="preserve">Kekse von Short &amp; Sweet. </w:t>
      </w:r>
    </w:p>
    <w:p w14:paraId="6E6555D6" w14:textId="77777777" w:rsidR="00924D9D" w:rsidRDefault="00924D9D" w:rsidP="008064B8">
      <w:pPr>
        <w:spacing w:line="276" w:lineRule="auto"/>
        <w:rPr>
          <w:rFonts w:asciiTheme="minorHAnsi" w:hAnsiTheme="minorHAnsi"/>
        </w:rPr>
      </w:pPr>
    </w:p>
    <w:p w14:paraId="46642466" w14:textId="78B261F8" w:rsidR="00B943D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r w:rsidRPr="00924D9D">
        <w:rPr>
          <w:rFonts w:asciiTheme="minorHAnsi" w:hAnsiTheme="minorHAnsi"/>
          <w:b/>
        </w:rPr>
        <w:t xml:space="preserve">John &amp; </w:t>
      </w:r>
      <w:proofErr w:type="spellStart"/>
      <w:r w:rsidRPr="00924D9D">
        <w:rPr>
          <w:rFonts w:asciiTheme="minorHAnsi" w:hAnsiTheme="minorHAnsi"/>
          <w:b/>
        </w:rPr>
        <w:t>Sons</w:t>
      </w:r>
      <w:proofErr w:type="spellEnd"/>
      <w:r w:rsidRPr="00924D9D">
        <w:rPr>
          <w:rFonts w:asciiTheme="minorHAnsi" w:hAnsiTheme="minorHAnsi"/>
          <w:b/>
        </w:rPr>
        <w:t xml:space="preserve"> </w:t>
      </w:r>
      <w:proofErr w:type="spellStart"/>
      <w:r w:rsidRPr="00924D9D">
        <w:rPr>
          <w:rFonts w:asciiTheme="minorHAnsi" w:hAnsiTheme="minorHAnsi"/>
          <w:b/>
        </w:rPr>
        <w:t>Oyster</w:t>
      </w:r>
      <w:proofErr w:type="spellEnd"/>
      <w:r w:rsidRPr="00924D9D">
        <w:rPr>
          <w:rFonts w:asciiTheme="minorHAnsi" w:hAnsiTheme="minorHAnsi"/>
          <w:b/>
        </w:rPr>
        <w:t xml:space="preserve"> House</w:t>
      </w:r>
    </w:p>
    <w:p w14:paraId="469A547E" w14:textId="510C73C9" w:rsidR="00924D9D" w:rsidRDefault="000078AE" w:rsidP="008064B8">
      <w:pPr>
        <w:spacing w:line="276" w:lineRule="auto"/>
        <w:rPr>
          <w:rFonts w:asciiTheme="minorHAnsi" w:hAnsiTheme="minorHAnsi"/>
        </w:rPr>
      </w:pPr>
      <w:r w:rsidRPr="00F24B9A">
        <w:rPr>
          <w:rFonts w:asciiTheme="minorHAnsi" w:hAnsiTheme="minorHAnsi"/>
        </w:rPr>
        <w:t>Sogar eingefleischte Austern-Verweigerer w</w:t>
      </w:r>
      <w:r w:rsidR="003A2260">
        <w:rPr>
          <w:rFonts w:asciiTheme="minorHAnsi" w:hAnsiTheme="minorHAnsi"/>
        </w:rPr>
        <w:t xml:space="preserve">erden im John &amp; </w:t>
      </w:r>
      <w:proofErr w:type="spellStart"/>
      <w:r w:rsidR="003A2260">
        <w:rPr>
          <w:rFonts w:asciiTheme="minorHAnsi" w:hAnsiTheme="minorHAnsi"/>
        </w:rPr>
        <w:t>Sons</w:t>
      </w:r>
      <w:proofErr w:type="spellEnd"/>
      <w:r w:rsidR="003A2260">
        <w:rPr>
          <w:rFonts w:asciiTheme="minorHAnsi" w:hAnsiTheme="minorHAnsi"/>
        </w:rPr>
        <w:t xml:space="preserve"> </w:t>
      </w:r>
      <w:proofErr w:type="spellStart"/>
      <w:r w:rsidR="003A2260">
        <w:rPr>
          <w:rFonts w:asciiTheme="minorHAnsi" w:hAnsiTheme="minorHAnsi"/>
        </w:rPr>
        <w:t>Oyster</w:t>
      </w:r>
      <w:proofErr w:type="spellEnd"/>
      <w:r w:rsidR="003A2260">
        <w:rPr>
          <w:rFonts w:asciiTheme="minorHAnsi" w:hAnsiTheme="minorHAnsi"/>
        </w:rPr>
        <w:t xml:space="preserve"> House </w:t>
      </w:r>
      <w:r w:rsidRPr="00F24B9A">
        <w:rPr>
          <w:rFonts w:asciiTheme="minorHAnsi" w:hAnsiTheme="minorHAnsi"/>
        </w:rPr>
        <w:t xml:space="preserve">bekehrt. Seit zehn Jahren geht es </w:t>
      </w:r>
      <w:r w:rsidR="003A2260">
        <w:rPr>
          <w:rFonts w:asciiTheme="minorHAnsi" w:hAnsiTheme="minorHAnsi"/>
        </w:rPr>
        <w:t xml:space="preserve">in dem Restaurant nicht </w:t>
      </w:r>
      <w:r w:rsidRPr="00F24B9A">
        <w:rPr>
          <w:rFonts w:asciiTheme="minorHAnsi" w:hAnsiTheme="minorHAnsi"/>
        </w:rPr>
        <w:t>darum</w:t>
      </w:r>
      <w:r w:rsidR="003A2260">
        <w:rPr>
          <w:rFonts w:asciiTheme="minorHAnsi" w:hAnsiTheme="minorHAnsi"/>
        </w:rPr>
        <w:t>,</w:t>
      </w:r>
      <w:r w:rsidRPr="00F24B9A">
        <w:rPr>
          <w:rFonts w:asciiTheme="minorHAnsi" w:hAnsiTheme="minorHAnsi"/>
        </w:rPr>
        <w:t xml:space="preserve"> der hippeste Ort der Stadt zu sein, sondern um gutes, ehrliches Essen. </w:t>
      </w:r>
      <w:r w:rsidR="003A2260">
        <w:rPr>
          <w:rFonts w:asciiTheme="minorHAnsi" w:hAnsiTheme="minorHAnsi"/>
        </w:rPr>
        <w:t>Der Fokus liegt</w:t>
      </w:r>
      <w:r w:rsidRPr="00F24B9A">
        <w:rPr>
          <w:rFonts w:asciiTheme="minorHAnsi" w:hAnsiTheme="minorHAnsi"/>
        </w:rPr>
        <w:t>, wie</w:t>
      </w:r>
      <w:r w:rsidR="003A2260">
        <w:rPr>
          <w:rFonts w:asciiTheme="minorHAnsi" w:hAnsiTheme="minorHAnsi"/>
        </w:rPr>
        <w:t xml:space="preserve"> der Name schon verrät, auf </w:t>
      </w:r>
      <w:r w:rsidRPr="00F24B9A">
        <w:rPr>
          <w:rFonts w:asciiTheme="minorHAnsi" w:hAnsiTheme="minorHAnsi"/>
        </w:rPr>
        <w:t>Auster</w:t>
      </w:r>
      <w:r w:rsidR="003A2260">
        <w:rPr>
          <w:rFonts w:asciiTheme="minorHAnsi" w:hAnsiTheme="minorHAnsi"/>
        </w:rPr>
        <w:t>n</w:t>
      </w:r>
      <w:r w:rsidRPr="00F24B9A">
        <w:rPr>
          <w:rFonts w:asciiTheme="minorHAnsi" w:hAnsiTheme="minorHAnsi"/>
        </w:rPr>
        <w:t xml:space="preserve">, aber auch Liebhaber von Fleisch oder Fisch werden auf </w:t>
      </w:r>
      <w:r w:rsidR="003A2260">
        <w:rPr>
          <w:rFonts w:asciiTheme="minorHAnsi" w:hAnsiTheme="minorHAnsi"/>
        </w:rPr>
        <w:t xml:space="preserve">den Speisekarten zum Lunch oder </w:t>
      </w:r>
      <w:r w:rsidRPr="00F24B9A">
        <w:rPr>
          <w:rFonts w:asciiTheme="minorHAnsi" w:hAnsiTheme="minorHAnsi"/>
        </w:rPr>
        <w:t>Dinner</w:t>
      </w:r>
      <w:r w:rsidR="003A2260">
        <w:rPr>
          <w:rFonts w:asciiTheme="minorHAnsi" w:hAnsiTheme="minorHAnsi"/>
        </w:rPr>
        <w:t xml:space="preserve"> fündig.</w:t>
      </w:r>
      <w:r w:rsidRPr="00F24B9A">
        <w:rPr>
          <w:rFonts w:asciiTheme="minorHAnsi" w:hAnsiTheme="minorHAnsi"/>
        </w:rPr>
        <w:t xml:space="preserve"> </w:t>
      </w:r>
      <w:r w:rsidR="003A2260">
        <w:rPr>
          <w:rFonts w:asciiTheme="minorHAnsi" w:hAnsiTheme="minorHAnsi"/>
        </w:rPr>
        <w:t xml:space="preserve">Wer die Austern wählt, sollte sich in jedem Fall bei der Auswahl der </w:t>
      </w:r>
      <w:r w:rsidRPr="00F24B9A">
        <w:rPr>
          <w:rFonts w:asciiTheme="minorHAnsi" w:hAnsiTheme="minorHAnsi"/>
        </w:rPr>
        <w:t>Soßen beraten</w:t>
      </w:r>
      <w:r w:rsidR="003A2260">
        <w:rPr>
          <w:rFonts w:asciiTheme="minorHAnsi" w:hAnsiTheme="minorHAnsi"/>
        </w:rPr>
        <w:t xml:space="preserve"> lassen</w:t>
      </w:r>
      <w:r w:rsidRPr="00F24B9A">
        <w:rPr>
          <w:rFonts w:asciiTheme="minorHAnsi" w:hAnsiTheme="minorHAnsi"/>
        </w:rPr>
        <w:t xml:space="preserve">. Dank ihnen entsteht ein einzigartiges </w:t>
      </w:r>
      <w:r w:rsidR="00D35236">
        <w:rPr>
          <w:rFonts w:asciiTheme="minorHAnsi" w:hAnsiTheme="minorHAnsi"/>
        </w:rPr>
        <w:t xml:space="preserve">und oft überraschendes </w:t>
      </w:r>
      <w:r w:rsidRPr="00F24B9A">
        <w:rPr>
          <w:rFonts w:asciiTheme="minorHAnsi" w:hAnsiTheme="minorHAnsi"/>
        </w:rPr>
        <w:t>Geschmackserlebnis</w:t>
      </w:r>
      <w:r w:rsidR="00D35236">
        <w:rPr>
          <w:rFonts w:asciiTheme="minorHAnsi" w:hAnsiTheme="minorHAnsi"/>
        </w:rPr>
        <w:t>!</w:t>
      </w:r>
      <w:r w:rsidRPr="00F24B9A">
        <w:rPr>
          <w:rFonts w:asciiTheme="minorHAnsi" w:hAnsiTheme="minorHAnsi"/>
        </w:rPr>
        <w:t xml:space="preserve"> </w:t>
      </w:r>
    </w:p>
    <w:p w14:paraId="363B801B" w14:textId="77777777" w:rsidR="00924D9D" w:rsidRDefault="00924D9D" w:rsidP="008064B8">
      <w:pPr>
        <w:spacing w:line="276" w:lineRule="auto"/>
        <w:rPr>
          <w:rFonts w:asciiTheme="minorHAnsi" w:hAnsiTheme="minorHAnsi"/>
        </w:rPr>
      </w:pPr>
    </w:p>
    <w:p w14:paraId="014BBFD2" w14:textId="29A83D11" w:rsidR="00B943DD" w:rsidRPr="00924D9D" w:rsidRDefault="000078AE" w:rsidP="008064B8">
      <w:pPr>
        <w:spacing w:line="276" w:lineRule="auto"/>
        <w:rPr>
          <w:rFonts w:asciiTheme="minorHAnsi" w:hAnsiTheme="minorHAnsi"/>
          <w:b/>
        </w:rPr>
      </w:pPr>
      <w:proofErr w:type="spellStart"/>
      <w:r w:rsidRPr="00924D9D">
        <w:rPr>
          <w:rFonts w:asciiTheme="minorHAnsi" w:hAnsiTheme="minorHAnsi"/>
          <w:b/>
        </w:rPr>
        <w:t>Smoke’s</w:t>
      </w:r>
      <w:proofErr w:type="spellEnd"/>
      <w:r w:rsidRPr="00924D9D">
        <w:rPr>
          <w:rFonts w:asciiTheme="minorHAnsi" w:hAnsiTheme="minorHAnsi"/>
          <w:b/>
        </w:rPr>
        <w:t xml:space="preserve"> </w:t>
      </w:r>
      <w:proofErr w:type="spellStart"/>
      <w:r w:rsidRPr="00924D9D">
        <w:rPr>
          <w:rFonts w:asciiTheme="minorHAnsi" w:hAnsiTheme="minorHAnsi"/>
          <w:b/>
        </w:rPr>
        <w:t>Poutinerie</w:t>
      </w:r>
      <w:proofErr w:type="spellEnd"/>
    </w:p>
    <w:p w14:paraId="520A8985" w14:textId="3F91119F" w:rsidR="00B943DD" w:rsidRPr="00F24B9A" w:rsidRDefault="000078AE" w:rsidP="008064B8">
      <w:pPr>
        <w:spacing w:line="276" w:lineRule="auto"/>
        <w:rPr>
          <w:rFonts w:asciiTheme="minorHAnsi" w:hAnsiTheme="minorHAnsi"/>
        </w:rPr>
      </w:pPr>
      <w:r w:rsidRPr="00F24B9A">
        <w:rPr>
          <w:rFonts w:asciiTheme="minorHAnsi" w:hAnsiTheme="minorHAnsi"/>
        </w:rPr>
        <w:t xml:space="preserve">Ob Poutine zu den geschmacklich aufregendsten Erlebnissen in Kanada gehört, bleibt wohl auf ewig eine Glaubensfrage. </w:t>
      </w:r>
      <w:r w:rsidR="00D35236">
        <w:rPr>
          <w:rFonts w:asciiTheme="minorHAnsi" w:hAnsiTheme="minorHAnsi"/>
        </w:rPr>
        <w:t>Das Gericht</w:t>
      </w:r>
      <w:r w:rsidRPr="00F24B9A">
        <w:rPr>
          <w:rFonts w:asciiTheme="minorHAnsi" w:hAnsiTheme="minorHAnsi"/>
        </w:rPr>
        <w:t xml:space="preserve"> ist e</w:t>
      </w:r>
      <w:r w:rsidR="00D35236">
        <w:rPr>
          <w:rFonts w:asciiTheme="minorHAnsi" w:hAnsiTheme="minorHAnsi"/>
        </w:rPr>
        <w:t>in klassisches Fast-Food-Angebot</w:t>
      </w:r>
      <w:r w:rsidRPr="00F24B9A">
        <w:rPr>
          <w:rFonts w:asciiTheme="minorHAnsi" w:hAnsiTheme="minorHAnsi"/>
        </w:rPr>
        <w:t xml:space="preserve"> aus grob geschnittenen Pommes</w:t>
      </w:r>
      <w:r w:rsidR="00D35236">
        <w:rPr>
          <w:rFonts w:asciiTheme="minorHAnsi" w:hAnsiTheme="minorHAnsi"/>
        </w:rPr>
        <w:t xml:space="preserve"> Frites</w:t>
      </w:r>
      <w:r w:rsidRPr="00F24B9A">
        <w:rPr>
          <w:rFonts w:asciiTheme="minorHAnsi" w:hAnsiTheme="minorHAnsi"/>
        </w:rPr>
        <w:t xml:space="preserve">, Käsebruch und Bratensoße. </w:t>
      </w:r>
      <w:r w:rsidR="00D35236">
        <w:rPr>
          <w:rFonts w:asciiTheme="minorHAnsi" w:hAnsiTheme="minorHAnsi"/>
        </w:rPr>
        <w:t xml:space="preserve">Poutine </w:t>
      </w:r>
      <w:r w:rsidRPr="00F24B9A">
        <w:rPr>
          <w:rFonts w:asciiTheme="minorHAnsi" w:hAnsiTheme="minorHAnsi"/>
        </w:rPr>
        <w:t>is</w:t>
      </w:r>
      <w:r w:rsidR="00D35236">
        <w:rPr>
          <w:rFonts w:asciiTheme="minorHAnsi" w:hAnsiTheme="minorHAnsi"/>
        </w:rPr>
        <w:t xml:space="preserve">t eines der Nationalgerichte </w:t>
      </w:r>
      <w:r w:rsidRPr="00F24B9A">
        <w:rPr>
          <w:rFonts w:asciiTheme="minorHAnsi" w:hAnsiTheme="minorHAnsi"/>
        </w:rPr>
        <w:t>Kanada</w:t>
      </w:r>
      <w:r w:rsidR="00D35236">
        <w:rPr>
          <w:rFonts w:asciiTheme="minorHAnsi" w:hAnsiTheme="minorHAnsi"/>
        </w:rPr>
        <w:t>s</w:t>
      </w:r>
      <w:r w:rsidRPr="00F24B9A">
        <w:rPr>
          <w:rFonts w:asciiTheme="minorHAnsi" w:hAnsiTheme="minorHAnsi"/>
        </w:rPr>
        <w:t xml:space="preserve"> und wer sich eine deftige Portion nicht entgehen lassen möchte, sollte zu </w:t>
      </w:r>
      <w:proofErr w:type="spellStart"/>
      <w:r w:rsidRPr="00F24B9A">
        <w:rPr>
          <w:rFonts w:asciiTheme="minorHAnsi" w:hAnsiTheme="minorHAnsi"/>
        </w:rPr>
        <w:t>Smoke’s</w:t>
      </w:r>
      <w:proofErr w:type="spellEnd"/>
      <w:r w:rsidRPr="00F24B9A">
        <w:rPr>
          <w:rFonts w:asciiTheme="minorHAnsi" w:hAnsiTheme="minorHAnsi"/>
        </w:rPr>
        <w:t xml:space="preserve"> </w:t>
      </w:r>
      <w:proofErr w:type="spellStart"/>
      <w:r w:rsidRPr="00F24B9A">
        <w:rPr>
          <w:rFonts w:asciiTheme="minorHAnsi" w:hAnsiTheme="minorHAnsi"/>
        </w:rPr>
        <w:t>Poutinerie</w:t>
      </w:r>
      <w:proofErr w:type="spellEnd"/>
      <w:r w:rsidRPr="00F24B9A">
        <w:rPr>
          <w:rFonts w:asciiTheme="minorHAnsi" w:hAnsiTheme="minorHAnsi"/>
        </w:rPr>
        <w:t xml:space="preserve"> ge</w:t>
      </w:r>
      <w:r w:rsidR="008064B8">
        <w:rPr>
          <w:rFonts w:asciiTheme="minorHAnsi" w:hAnsiTheme="minorHAnsi"/>
        </w:rPr>
        <w:t>hen. In mehr als</w:t>
      </w:r>
      <w:r w:rsidR="00F268A4">
        <w:rPr>
          <w:rFonts w:asciiTheme="minorHAnsi" w:hAnsiTheme="minorHAnsi"/>
        </w:rPr>
        <w:t xml:space="preserve"> 100 Filialen werde</w:t>
      </w:r>
      <w:r w:rsidRPr="00F24B9A">
        <w:rPr>
          <w:rFonts w:asciiTheme="minorHAnsi" w:hAnsiTheme="minorHAnsi"/>
        </w:rPr>
        <w:t xml:space="preserve"> über 30 Varianten </w:t>
      </w:r>
      <w:r w:rsidR="00B16ABD">
        <w:rPr>
          <w:rFonts w:asciiTheme="minorHAnsi" w:hAnsiTheme="minorHAnsi"/>
        </w:rPr>
        <w:t xml:space="preserve">des Gerichts </w:t>
      </w:r>
      <w:r w:rsidRPr="00F24B9A">
        <w:rPr>
          <w:rFonts w:asciiTheme="minorHAnsi" w:hAnsiTheme="minorHAnsi"/>
        </w:rPr>
        <w:t>verkauft</w:t>
      </w:r>
      <w:r w:rsidR="00D35236">
        <w:rPr>
          <w:rFonts w:asciiTheme="minorHAnsi" w:hAnsiTheme="minorHAnsi"/>
        </w:rPr>
        <w:t>, e</w:t>
      </w:r>
      <w:r w:rsidRPr="00F24B9A">
        <w:rPr>
          <w:rFonts w:asciiTheme="minorHAnsi" w:hAnsiTheme="minorHAnsi"/>
        </w:rPr>
        <w:t>gal ob vegetarisch oder mit Fleisch</w:t>
      </w:r>
      <w:r w:rsidR="00D35236">
        <w:rPr>
          <w:rFonts w:asciiTheme="minorHAnsi" w:hAnsiTheme="minorHAnsi"/>
        </w:rPr>
        <w:t xml:space="preserve">. Wer </w:t>
      </w:r>
      <w:r w:rsidRPr="00F24B9A">
        <w:rPr>
          <w:rFonts w:asciiTheme="minorHAnsi" w:hAnsiTheme="minorHAnsi"/>
        </w:rPr>
        <w:t>nicht satt</w:t>
      </w:r>
      <w:r w:rsidR="00D35236">
        <w:rPr>
          <w:rFonts w:asciiTheme="minorHAnsi" w:hAnsiTheme="minorHAnsi"/>
        </w:rPr>
        <w:t xml:space="preserve"> wird, sollte sich unbedingt für den</w:t>
      </w:r>
      <w:r w:rsidRPr="00F24B9A">
        <w:rPr>
          <w:rFonts w:asciiTheme="minorHAnsi" w:hAnsiTheme="minorHAnsi"/>
        </w:rPr>
        <w:t xml:space="preserve"> </w:t>
      </w:r>
      <w:proofErr w:type="spellStart"/>
      <w:r w:rsidRPr="00F24B9A">
        <w:rPr>
          <w:rFonts w:asciiTheme="minorHAnsi" w:hAnsiTheme="minorHAnsi"/>
        </w:rPr>
        <w:t>Smokes’s</w:t>
      </w:r>
      <w:proofErr w:type="spellEnd"/>
      <w:r w:rsidRPr="00F24B9A">
        <w:rPr>
          <w:rFonts w:asciiTheme="minorHAnsi" w:hAnsiTheme="minorHAnsi"/>
        </w:rPr>
        <w:t xml:space="preserve"> Poutine </w:t>
      </w:r>
      <w:proofErr w:type="spellStart"/>
      <w:r w:rsidRPr="00F24B9A">
        <w:rPr>
          <w:rFonts w:asciiTheme="minorHAnsi" w:hAnsiTheme="minorHAnsi"/>
        </w:rPr>
        <w:t>Eating</w:t>
      </w:r>
      <w:proofErr w:type="spellEnd"/>
      <w:r w:rsidRPr="00F24B9A">
        <w:rPr>
          <w:rFonts w:asciiTheme="minorHAnsi" w:hAnsiTheme="minorHAnsi"/>
        </w:rPr>
        <w:t xml:space="preserve"> Contest anmelden. Ansonsten gilt: Gedanken an die Kal</w:t>
      </w:r>
      <w:r w:rsidR="00D35236">
        <w:rPr>
          <w:rFonts w:asciiTheme="minorHAnsi" w:hAnsiTheme="minorHAnsi"/>
        </w:rPr>
        <w:t xml:space="preserve">orien besser zur Seite schieben und </w:t>
      </w:r>
      <w:r w:rsidRPr="00F24B9A">
        <w:rPr>
          <w:rFonts w:asciiTheme="minorHAnsi" w:hAnsiTheme="minorHAnsi"/>
        </w:rPr>
        <w:t xml:space="preserve">einfach genießen! </w:t>
      </w:r>
    </w:p>
    <w:p w14:paraId="3C806FE2" w14:textId="03A5F5BB" w:rsidR="00B943DD" w:rsidRPr="00F24B9A" w:rsidRDefault="00B943DD" w:rsidP="008064B8">
      <w:pPr>
        <w:spacing w:line="276" w:lineRule="auto"/>
        <w:rPr>
          <w:rFonts w:asciiTheme="minorHAnsi" w:hAnsiTheme="minorHAnsi"/>
        </w:rPr>
      </w:pPr>
    </w:p>
    <w:sectPr w:rsidR="00B943DD" w:rsidRPr="00F24B9A">
      <w:footerReference w:type="default" r:id="rId6"/>
      <w:footnotePr>
        <w:numRestart w:val="eachSect"/>
      </w:footnotePr>
      <w:endnotePr>
        <w:pos w:val="sectEnd"/>
        <w:numFmt w:val="decimal"/>
        <w:numRestart w:val="eachSect"/>
      </w:endnotePr>
      <w:pgSz w:w="11900" w:h="16840"/>
      <w:pgMar w:top="1417" w:right="1417" w:bottom="1700" w:left="1417" w:header="0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9E26C" w14:textId="77777777" w:rsidR="000078AE" w:rsidRDefault="000078AE">
      <w:pPr>
        <w:spacing w:line="240" w:lineRule="auto"/>
      </w:pPr>
      <w:r>
        <w:separator/>
      </w:r>
    </w:p>
  </w:endnote>
  <w:endnote w:type="continuationSeparator" w:id="0">
    <w:p w14:paraId="6A63C44B" w14:textId="77777777" w:rsidR="000078AE" w:rsidRDefault="0000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8A69" w14:textId="6C034FDA" w:rsidR="00B943DD" w:rsidRDefault="00B943DD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1E35D" w14:textId="77777777" w:rsidR="000078AE" w:rsidRDefault="000078AE">
      <w:pPr>
        <w:spacing w:line="240" w:lineRule="auto"/>
      </w:pPr>
      <w:r>
        <w:separator/>
      </w:r>
    </w:p>
  </w:footnote>
  <w:footnote w:type="continuationSeparator" w:id="0">
    <w:p w14:paraId="7874BE46" w14:textId="77777777" w:rsidR="000078AE" w:rsidRDefault="00007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D"/>
    <w:rsid w:val="000078AE"/>
    <w:rsid w:val="000E39AA"/>
    <w:rsid w:val="002635EB"/>
    <w:rsid w:val="00386BF6"/>
    <w:rsid w:val="003A2260"/>
    <w:rsid w:val="003E1B4B"/>
    <w:rsid w:val="00424372"/>
    <w:rsid w:val="004C25D7"/>
    <w:rsid w:val="00552FD6"/>
    <w:rsid w:val="005918C3"/>
    <w:rsid w:val="006130F2"/>
    <w:rsid w:val="006F53DD"/>
    <w:rsid w:val="007A0121"/>
    <w:rsid w:val="008064B8"/>
    <w:rsid w:val="00844FC0"/>
    <w:rsid w:val="008A6E3D"/>
    <w:rsid w:val="008F0FD9"/>
    <w:rsid w:val="00924D9D"/>
    <w:rsid w:val="009E4274"/>
    <w:rsid w:val="00A76C4E"/>
    <w:rsid w:val="00AB484F"/>
    <w:rsid w:val="00B16ABD"/>
    <w:rsid w:val="00B762E5"/>
    <w:rsid w:val="00B943DD"/>
    <w:rsid w:val="00BA559D"/>
    <w:rsid w:val="00BB02CB"/>
    <w:rsid w:val="00BE4ACB"/>
    <w:rsid w:val="00C71235"/>
    <w:rsid w:val="00C77A53"/>
    <w:rsid w:val="00D35236"/>
    <w:rsid w:val="00DD6AAB"/>
    <w:rsid w:val="00E31860"/>
    <w:rsid w:val="00EC4450"/>
    <w:rsid w:val="00F24B9A"/>
    <w:rsid w:val="00F268A4"/>
    <w:rsid w:val="00F942FE"/>
    <w:rsid w:val="00FB7AFF"/>
    <w:rsid w:val="00FD61E1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3E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 Regular" w:eastAsia="Avenir Next Regular" w:hAnsi="Avenir Next Regular" w:cs="Avenir Next Regular"/>
        <w:sz w:val="24"/>
        <w:szCs w:val="24"/>
        <w:lang w:val="de-DE" w:eastAsia="de-DE" w:bidi="de-DE"/>
        <w14:ligatures w14:val="standardContextual"/>
      </w:rPr>
    </w:rPrDefault>
    <w:pPrDefault>
      <w:pPr>
        <w:spacing w:line="4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1"/>
    <w:qFormat/>
    <w:pPr>
      <w:keepNext/>
      <w:spacing w:line="768" w:lineRule="atLeast"/>
      <w:jc w:val="left"/>
      <w:outlineLvl w:val="0"/>
    </w:pPr>
    <w:rPr>
      <w:b/>
      <w:sz w:val="64"/>
      <w:szCs w:val="64"/>
    </w:rPr>
  </w:style>
  <w:style w:type="paragraph" w:styleId="berschrift2">
    <w:name w:val="heading 2"/>
    <w:basedOn w:val="Standard"/>
    <w:uiPriority w:val="1"/>
    <w:qFormat/>
    <w:pPr>
      <w:keepNext/>
      <w:spacing w:line="576" w:lineRule="atLeast"/>
      <w:jc w:val="left"/>
      <w:outlineLvl w:val="1"/>
    </w:pPr>
    <w:rPr>
      <w:b/>
      <w:sz w:val="48"/>
      <w:szCs w:val="48"/>
    </w:rPr>
  </w:style>
  <w:style w:type="paragraph" w:styleId="berschrift3">
    <w:name w:val="heading 3"/>
    <w:basedOn w:val="Standard"/>
    <w:uiPriority w:val="1"/>
    <w:qFormat/>
    <w:pPr>
      <w:keepNext/>
      <w:spacing w:line="432" w:lineRule="atLeast"/>
      <w:jc w:val="left"/>
      <w:outlineLvl w:val="2"/>
    </w:pPr>
    <w:rPr>
      <w:b/>
      <w:sz w:val="36"/>
      <w:szCs w:val="36"/>
    </w:rPr>
  </w:style>
  <w:style w:type="paragraph" w:styleId="berschrift4">
    <w:name w:val="heading 4"/>
    <w:basedOn w:val="Standard"/>
    <w:uiPriority w:val="1"/>
    <w:qFormat/>
    <w:pPr>
      <w:keepNext/>
      <w:spacing w:line="360" w:lineRule="atLeast"/>
      <w:jc w:val="left"/>
      <w:outlineLvl w:val="3"/>
    </w:pPr>
    <w:rPr>
      <w:b/>
      <w:sz w:val="30"/>
      <w:szCs w:val="30"/>
    </w:rPr>
  </w:style>
  <w:style w:type="paragraph" w:styleId="berschrift5">
    <w:name w:val="heading 5"/>
    <w:basedOn w:val="Standard"/>
    <w:uiPriority w:val="1"/>
    <w:semiHidden/>
    <w:unhideWhenUsed/>
    <w:qFormat/>
    <w:pPr>
      <w:keepNext/>
      <w:spacing w:line="288" w:lineRule="atLeast"/>
      <w:jc w:val="left"/>
      <w:outlineLvl w:val="4"/>
    </w:pPr>
    <w:rPr>
      <w:b/>
    </w:rPr>
  </w:style>
  <w:style w:type="paragraph" w:styleId="berschrift6">
    <w:name w:val="heading 6"/>
    <w:basedOn w:val="Standard"/>
    <w:uiPriority w:val="1"/>
    <w:semiHidden/>
    <w:unhideWhenUsed/>
    <w:qFormat/>
    <w:pPr>
      <w:keepNext/>
      <w:spacing w:line="288" w:lineRule="atLeast"/>
      <w:jc w:val="left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spielcode-Block">
    <w:name w:val="Beispielcode-Block"/>
    <w:basedOn w:val="Standard"/>
    <w:uiPriority w:val="1"/>
    <w:semiHidden/>
    <w:unhideWhenUsed/>
    <w:qFormat/>
    <w:pPr>
      <w:spacing w:line="320" w:lineRule="atLeast"/>
    </w:pPr>
    <w:rPr>
      <w:rFonts w:ascii="Courier" w:eastAsia="Courier" w:hAnsi="Courier" w:cs="Courier"/>
      <w:color w:val="000000"/>
      <w:sz w:val="22"/>
      <w:szCs w:val="22"/>
    </w:rPr>
  </w:style>
  <w:style w:type="paragraph" w:customStyle="1" w:styleId="NummerierteAufzhlung">
    <w:name w:val="Nummerierte Aufzählung"/>
    <w:basedOn w:val="Standard"/>
    <w:uiPriority w:val="1"/>
    <w:qFormat/>
  </w:style>
  <w:style w:type="paragraph" w:customStyle="1" w:styleId="Kommentar-Block">
    <w:name w:val="Kommentar-Block"/>
    <w:basedOn w:val="Standard"/>
    <w:uiPriority w:val="1"/>
    <w:semiHidden/>
    <w:unhideWhenUsed/>
    <w:qFormat/>
  </w:style>
  <w:style w:type="paragraph" w:customStyle="1" w:styleId="Zitat-Block">
    <w:name w:val="Zitat-Block"/>
    <w:basedOn w:val="Standard"/>
    <w:uiPriority w:val="1"/>
    <w:semiHidden/>
    <w:unhideWhenUsed/>
    <w:qFormat/>
    <w:rPr>
      <w:i/>
    </w:rPr>
  </w:style>
  <w:style w:type="paragraph" w:customStyle="1" w:styleId="AuszufhrenderCode-Block">
    <w:name w:val="Auszuführender Code-Block"/>
    <w:basedOn w:val="Standard"/>
    <w:uiPriority w:val="1"/>
    <w:semiHidden/>
    <w:unhideWhenUsed/>
    <w:qFormat/>
  </w:style>
  <w:style w:type="paragraph" w:customStyle="1" w:styleId="Aufzhlung">
    <w:name w:val="Aufzählung"/>
    <w:basedOn w:val="Standard"/>
    <w:uiPriority w:val="1"/>
    <w:qFormat/>
  </w:style>
  <w:style w:type="paragraph" w:customStyle="1" w:styleId="Trenner">
    <w:name w:val="Trenner"/>
    <w:basedOn w:val="Standard"/>
    <w:uiPriority w:val="1"/>
    <w:semiHidden/>
    <w:unhideWhenUsed/>
    <w:qFormat/>
  </w:style>
  <w:style w:type="character" w:customStyle="1" w:styleId="Betont">
    <w:name w:val="Betont"/>
    <w:uiPriority w:val="2"/>
    <w:qFormat/>
    <w:rPr>
      <w:rFonts w:ascii="Avenir Next Regular" w:eastAsia="Avenir Next Regular" w:hAnsi="Avenir Next Regular" w:cs="Avenir Next Regular"/>
      <w:i/>
    </w:rPr>
  </w:style>
  <w:style w:type="character" w:customStyle="1" w:styleId="Code-Beispiel">
    <w:name w:val="Code-Beispiel"/>
    <w:uiPriority w:val="2"/>
    <w:semiHidden/>
    <w:unhideWhenUsed/>
    <w:qFormat/>
    <w:rPr>
      <w:rFonts w:ascii="Courier" w:eastAsia="Courier" w:hAnsi="Courier" w:cs="Courier"/>
    </w:rPr>
  </w:style>
  <w:style w:type="character" w:customStyle="1" w:styleId="Zulschen">
    <w:name w:val="Zu löschen"/>
    <w:uiPriority w:val="2"/>
    <w:semiHidden/>
    <w:unhideWhenUsed/>
    <w:qFormat/>
  </w:style>
  <w:style w:type="character" w:customStyle="1" w:styleId="Zitat1">
    <w:name w:val="Zitat1"/>
    <w:uiPriority w:val="2"/>
    <w:semiHidden/>
    <w:unhideWhenUsed/>
    <w:qFormat/>
    <w:rPr>
      <w:rFonts w:ascii="Avenir Next Regular" w:eastAsia="Avenir Next Regular" w:hAnsi="Avenir Next Regular" w:cs="Avenir Next Regular"/>
      <w:i/>
    </w:rPr>
  </w:style>
  <w:style w:type="character" w:customStyle="1" w:styleId="Anmerkung">
    <w:name w:val="Anmerkung"/>
    <w:uiPriority w:val="2"/>
    <w:semiHidden/>
    <w:unhideWhenUsed/>
    <w:qFormat/>
  </w:style>
  <w:style w:type="character" w:styleId="Hyperlink">
    <w:name w:val="Hyperlink"/>
    <w:uiPriority w:val="2"/>
    <w:qFormat/>
    <w:rPr>
      <w:color w:val="468BDF"/>
      <w:u w:val="single" w:color="468BDF"/>
    </w:rPr>
  </w:style>
  <w:style w:type="character" w:customStyle="1" w:styleId="AuszufhrenderCode">
    <w:name w:val="Auszuführender Code"/>
    <w:uiPriority w:val="2"/>
    <w:semiHidden/>
    <w:unhideWhenUsed/>
    <w:qFormat/>
  </w:style>
  <w:style w:type="character" w:customStyle="1" w:styleId="Tag">
    <w:name w:val="Tag"/>
    <w:uiPriority w:val="2"/>
    <w:semiHidden/>
    <w:unhideWhenUsed/>
    <w:qFormat/>
  </w:style>
  <w:style w:type="character" w:customStyle="1" w:styleId="Markiert">
    <w:name w:val="Markiert"/>
    <w:uiPriority w:val="2"/>
    <w:semiHidden/>
    <w:unhideWhenUsed/>
    <w:qFormat/>
  </w:style>
  <w:style w:type="character" w:customStyle="1" w:styleId="Kommentar">
    <w:name w:val="Kommentar"/>
    <w:uiPriority w:val="2"/>
    <w:semiHidden/>
    <w:unhideWhenUsed/>
    <w:qFormat/>
  </w:style>
  <w:style w:type="character" w:customStyle="1" w:styleId="Wichtig">
    <w:name w:val="Wichtig"/>
    <w:uiPriority w:val="2"/>
    <w:qFormat/>
    <w:rPr>
      <w:rFonts w:ascii="Avenir Next Regular" w:eastAsia="Avenir Next Regular" w:hAnsi="Avenir Next Regular" w:cs="Avenir Next Regular"/>
      <w:b/>
    </w:rPr>
  </w:style>
  <w:style w:type="paragraph" w:styleId="Kopfzeile">
    <w:name w:val="header"/>
    <w:basedOn w:val="Standard"/>
    <w:link w:val="KopfzeileZchn"/>
    <w:uiPriority w:val="99"/>
    <w:unhideWhenUsed/>
    <w:rsid w:val="00EC44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450"/>
  </w:style>
  <w:style w:type="paragraph" w:styleId="Fuzeile">
    <w:name w:val="footer"/>
    <w:basedOn w:val="Standard"/>
    <w:link w:val="FuzeileZchn"/>
    <w:uiPriority w:val="99"/>
    <w:unhideWhenUsed/>
    <w:rsid w:val="00EC44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 Bungart</cp:lastModifiedBy>
  <cp:revision>3</cp:revision>
  <dcterms:created xsi:type="dcterms:W3CDTF">2019-09-05T08:55:00Z</dcterms:created>
  <dcterms:modified xsi:type="dcterms:W3CDTF">2019-09-10T13:07:00Z</dcterms:modified>
</cp:coreProperties>
</file>