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E3A7C" w14:textId="44122F08" w:rsidR="00B47560" w:rsidRPr="0006340C" w:rsidRDefault="0006340C" w:rsidP="00451857">
      <w:pPr>
        <w:spacing w:line="276" w:lineRule="auto"/>
        <w:jc w:val="both"/>
        <w:rPr>
          <w:rFonts w:asciiTheme="minorHAnsi" w:hAnsiTheme="minorHAnsi"/>
          <w:b/>
          <w:sz w:val="28"/>
          <w:szCs w:val="28"/>
        </w:rPr>
      </w:pPr>
      <w:r w:rsidRPr="0006340C">
        <w:rPr>
          <w:rFonts w:asciiTheme="minorHAnsi" w:hAnsiTheme="minorHAnsi"/>
          <w:b/>
          <w:sz w:val="28"/>
          <w:szCs w:val="28"/>
        </w:rPr>
        <w:t>Trendy</w:t>
      </w:r>
      <w:r w:rsidR="00063D2C" w:rsidRPr="0006340C">
        <w:rPr>
          <w:rFonts w:asciiTheme="minorHAnsi" w:hAnsiTheme="minorHAnsi"/>
          <w:b/>
          <w:sz w:val="28"/>
          <w:szCs w:val="28"/>
        </w:rPr>
        <w:t xml:space="preserve"> statt Mainstream: </w:t>
      </w:r>
      <w:r>
        <w:rPr>
          <w:rFonts w:asciiTheme="minorHAnsi" w:hAnsiTheme="minorHAnsi"/>
          <w:b/>
          <w:sz w:val="28"/>
          <w:szCs w:val="28"/>
        </w:rPr>
        <w:t xml:space="preserve">Albertas Hauptstadt </w:t>
      </w:r>
      <w:r w:rsidR="000A478D" w:rsidRPr="0006340C">
        <w:rPr>
          <w:rFonts w:asciiTheme="minorHAnsi" w:hAnsiTheme="minorHAnsi"/>
          <w:b/>
          <w:sz w:val="28"/>
          <w:szCs w:val="28"/>
        </w:rPr>
        <w:t xml:space="preserve">Edmonton </w:t>
      </w:r>
    </w:p>
    <w:p w14:paraId="7AB36DFB" w14:textId="77777777" w:rsidR="00A67916" w:rsidRPr="00A477ED" w:rsidRDefault="00A67916" w:rsidP="00451857">
      <w:pPr>
        <w:spacing w:line="276" w:lineRule="auto"/>
        <w:jc w:val="both"/>
        <w:rPr>
          <w:rFonts w:asciiTheme="minorHAnsi" w:hAnsiTheme="minorHAnsi"/>
        </w:rPr>
      </w:pPr>
    </w:p>
    <w:p w14:paraId="225CB7BF" w14:textId="77777777" w:rsidR="00A67916" w:rsidRPr="00A477ED" w:rsidRDefault="00A67916" w:rsidP="00451857">
      <w:pPr>
        <w:spacing w:line="276" w:lineRule="auto"/>
        <w:jc w:val="both"/>
        <w:rPr>
          <w:rFonts w:asciiTheme="minorHAnsi" w:hAnsiTheme="minorHAnsi"/>
        </w:rPr>
      </w:pPr>
    </w:p>
    <w:p w14:paraId="40DCCFD7" w14:textId="257EC3C6" w:rsidR="00396512" w:rsidRPr="00451857" w:rsidRDefault="00507DC5" w:rsidP="00451857">
      <w:pPr>
        <w:spacing w:line="276" w:lineRule="auto"/>
        <w:jc w:val="both"/>
        <w:rPr>
          <w:rFonts w:asciiTheme="minorHAnsi" w:hAnsiTheme="minorHAnsi"/>
          <w:b/>
        </w:rPr>
      </w:pPr>
      <w:r w:rsidRPr="00451857">
        <w:rPr>
          <w:rFonts w:asciiTheme="minorHAnsi" w:hAnsiTheme="minorHAnsi"/>
          <w:b/>
        </w:rPr>
        <w:t xml:space="preserve">Die junge Stadt </w:t>
      </w:r>
      <w:r w:rsidR="00204548" w:rsidRPr="00451857">
        <w:rPr>
          <w:rFonts w:asciiTheme="minorHAnsi" w:hAnsiTheme="minorHAnsi"/>
          <w:b/>
        </w:rPr>
        <w:t>Edmonton ist hip und begeistert das ganze Jahr über</w:t>
      </w:r>
      <w:r w:rsidR="005F0528" w:rsidRPr="00451857">
        <w:rPr>
          <w:rFonts w:asciiTheme="minorHAnsi" w:hAnsiTheme="minorHAnsi"/>
          <w:b/>
        </w:rPr>
        <w:t xml:space="preserve">. </w:t>
      </w:r>
      <w:r w:rsidR="006A385A" w:rsidRPr="00451857">
        <w:rPr>
          <w:rFonts w:asciiTheme="minorHAnsi" w:hAnsiTheme="minorHAnsi"/>
          <w:b/>
        </w:rPr>
        <w:t xml:space="preserve">Die entspannte Hauptstadt der Provinz Alberta ist ein etwas unterschätztes </w:t>
      </w:r>
      <w:r w:rsidR="00451857" w:rsidRPr="00451857">
        <w:rPr>
          <w:rFonts w:asciiTheme="minorHAnsi" w:hAnsiTheme="minorHAnsi"/>
          <w:b/>
        </w:rPr>
        <w:t xml:space="preserve">aber spannendes </w:t>
      </w:r>
      <w:r w:rsidR="006A385A" w:rsidRPr="00451857">
        <w:rPr>
          <w:rFonts w:asciiTheme="minorHAnsi" w:hAnsiTheme="minorHAnsi"/>
          <w:b/>
        </w:rPr>
        <w:t>Reiseziel</w:t>
      </w:r>
      <w:r w:rsidR="00063D2C" w:rsidRPr="00451857">
        <w:rPr>
          <w:rFonts w:asciiTheme="minorHAnsi" w:hAnsiTheme="minorHAnsi"/>
          <w:b/>
        </w:rPr>
        <w:t xml:space="preserve"> ab</w:t>
      </w:r>
      <w:r w:rsidR="00451857" w:rsidRPr="00451857">
        <w:rPr>
          <w:rFonts w:asciiTheme="minorHAnsi" w:hAnsiTheme="minorHAnsi"/>
          <w:b/>
        </w:rPr>
        <w:t>seits des Mainstreams und lockt</w:t>
      </w:r>
      <w:r w:rsidR="00063D2C" w:rsidRPr="00451857">
        <w:rPr>
          <w:rFonts w:asciiTheme="minorHAnsi" w:hAnsiTheme="minorHAnsi"/>
          <w:b/>
        </w:rPr>
        <w:t xml:space="preserve"> </w:t>
      </w:r>
      <w:r w:rsidR="006A385A" w:rsidRPr="00451857">
        <w:rPr>
          <w:rFonts w:asciiTheme="minorHAnsi" w:hAnsiTheme="minorHAnsi"/>
          <w:b/>
        </w:rPr>
        <w:t>mit einer lebendigen Food-Szene,</w:t>
      </w:r>
      <w:r w:rsidR="00451857" w:rsidRPr="00451857">
        <w:rPr>
          <w:rFonts w:asciiTheme="minorHAnsi" w:hAnsiTheme="minorHAnsi"/>
          <w:b/>
        </w:rPr>
        <w:t xml:space="preserve"> bunter</w:t>
      </w:r>
      <w:r w:rsidR="00D034D4" w:rsidRPr="00451857">
        <w:rPr>
          <w:rFonts w:asciiTheme="minorHAnsi" w:hAnsiTheme="minorHAnsi"/>
          <w:b/>
        </w:rPr>
        <w:t xml:space="preserve"> Street</w:t>
      </w:r>
      <w:r w:rsidR="005A19CB">
        <w:rPr>
          <w:rFonts w:asciiTheme="minorHAnsi" w:hAnsiTheme="minorHAnsi"/>
          <w:b/>
        </w:rPr>
        <w:t>-</w:t>
      </w:r>
      <w:r w:rsidR="00B93D08">
        <w:rPr>
          <w:rFonts w:asciiTheme="minorHAnsi" w:hAnsiTheme="minorHAnsi"/>
          <w:b/>
        </w:rPr>
        <w:t>Ar</w:t>
      </w:r>
      <w:r w:rsidR="00D034D4" w:rsidRPr="00451857">
        <w:rPr>
          <w:rFonts w:asciiTheme="minorHAnsi" w:hAnsiTheme="minorHAnsi"/>
          <w:b/>
        </w:rPr>
        <w:t xml:space="preserve">t, </w:t>
      </w:r>
      <w:r w:rsidR="00451857" w:rsidRPr="00451857">
        <w:rPr>
          <w:rFonts w:asciiTheme="minorHAnsi" w:hAnsiTheme="minorHAnsi"/>
          <w:b/>
        </w:rPr>
        <w:t>begeisternden</w:t>
      </w:r>
      <w:r w:rsidR="00D034D4" w:rsidRPr="00451857">
        <w:rPr>
          <w:rFonts w:asciiTheme="minorHAnsi" w:hAnsiTheme="minorHAnsi"/>
          <w:b/>
        </w:rPr>
        <w:t xml:space="preserve"> Sport-Events und </w:t>
      </w:r>
      <w:r w:rsidR="0006340C">
        <w:rPr>
          <w:rFonts w:asciiTheme="minorHAnsi" w:hAnsiTheme="minorHAnsi"/>
          <w:b/>
        </w:rPr>
        <w:t>tollen</w:t>
      </w:r>
      <w:r w:rsidR="00451857" w:rsidRPr="00451857">
        <w:rPr>
          <w:rFonts w:asciiTheme="minorHAnsi" w:hAnsiTheme="minorHAnsi"/>
          <w:b/>
        </w:rPr>
        <w:t xml:space="preserve"> Outdoor-Erlebnissen.</w:t>
      </w:r>
      <w:r w:rsidR="00210DA9">
        <w:rPr>
          <w:rFonts w:asciiTheme="minorHAnsi" w:hAnsiTheme="minorHAnsi"/>
          <w:b/>
        </w:rPr>
        <w:t xml:space="preserve"> Lust auf eine coole Zeit in Edmonton? Dann sollten diese </w:t>
      </w:r>
      <w:r w:rsidR="00D034D4" w:rsidRPr="00451857">
        <w:rPr>
          <w:rFonts w:asciiTheme="minorHAnsi" w:hAnsiTheme="minorHAnsi"/>
          <w:b/>
        </w:rPr>
        <w:t xml:space="preserve">zehn </w:t>
      </w:r>
      <w:r w:rsidRPr="00451857">
        <w:rPr>
          <w:rFonts w:asciiTheme="minorHAnsi" w:hAnsiTheme="minorHAnsi"/>
          <w:b/>
        </w:rPr>
        <w:t xml:space="preserve">Highlights </w:t>
      </w:r>
      <w:r w:rsidR="00B93D08">
        <w:rPr>
          <w:rFonts w:asciiTheme="minorHAnsi" w:hAnsiTheme="minorHAnsi"/>
          <w:b/>
        </w:rPr>
        <w:t>auf jeden Fall auf der To Do Liste stehen:</w:t>
      </w:r>
    </w:p>
    <w:p w14:paraId="08830A28" w14:textId="47723463" w:rsidR="00B47560" w:rsidRPr="00EB786F" w:rsidRDefault="00507DC5" w:rsidP="00451857">
      <w:pPr>
        <w:spacing w:line="276" w:lineRule="auto"/>
        <w:jc w:val="both"/>
        <w:rPr>
          <w:rFonts w:asciiTheme="minorHAnsi" w:hAnsiTheme="minorHAnsi"/>
        </w:rPr>
      </w:pPr>
      <w:r w:rsidRPr="00A477ED">
        <w:rPr>
          <w:rFonts w:asciiTheme="minorHAnsi" w:hAnsiTheme="minorHAnsi"/>
        </w:rPr>
        <w:t xml:space="preserve"> </w:t>
      </w:r>
    </w:p>
    <w:p w14:paraId="51169D84" w14:textId="77777777" w:rsidR="00EB786F" w:rsidRDefault="00EB786F" w:rsidP="00EB786F">
      <w:pPr>
        <w:spacing w:line="276" w:lineRule="auto"/>
        <w:jc w:val="both"/>
        <w:rPr>
          <w:rFonts w:asciiTheme="minorHAnsi" w:hAnsiTheme="minorHAnsi"/>
        </w:rPr>
      </w:pPr>
    </w:p>
    <w:p w14:paraId="6BA5AD7D" w14:textId="77777777" w:rsidR="00EB786F" w:rsidRPr="00EB786F" w:rsidRDefault="00EB786F" w:rsidP="00EB786F">
      <w:pPr>
        <w:spacing w:line="276" w:lineRule="auto"/>
        <w:jc w:val="both"/>
        <w:rPr>
          <w:rFonts w:asciiTheme="minorHAnsi" w:hAnsiTheme="minorHAnsi"/>
        </w:rPr>
      </w:pPr>
      <w:r w:rsidRPr="00A477ED">
        <w:rPr>
          <w:rFonts w:asciiTheme="minorHAnsi" w:hAnsiTheme="minorHAnsi"/>
          <w:b/>
        </w:rPr>
        <w:t>Old Strathcona</w:t>
      </w:r>
    </w:p>
    <w:p w14:paraId="4DFD7AC3" w14:textId="0B9E8358" w:rsidR="00EB786F" w:rsidRDefault="00EB786F" w:rsidP="00EB786F">
      <w:pPr>
        <w:spacing w:line="276" w:lineRule="auto"/>
        <w:jc w:val="both"/>
        <w:rPr>
          <w:rFonts w:asciiTheme="minorHAnsi" w:hAnsiTheme="minorHAnsi"/>
        </w:rPr>
      </w:pPr>
      <w:r w:rsidRPr="00A477ED">
        <w:rPr>
          <w:rFonts w:asciiTheme="minorHAnsi" w:hAnsiTheme="minorHAnsi"/>
        </w:rPr>
        <w:t>Old Strathcona zählt ohne Zweifel zu den trendigsten Ecken Edmontons. In den alten Backstein- und Holzhäusern des historischen Viertels rund um die Whyte Avenue findet sich eine lebendige Kunstszene, Boutiquen, Cafés und Restaurants. Auch Street</w:t>
      </w:r>
      <w:r w:rsidR="005A19CB">
        <w:rPr>
          <w:rFonts w:asciiTheme="minorHAnsi" w:hAnsiTheme="minorHAnsi"/>
        </w:rPr>
        <w:t>-Art-</w:t>
      </w:r>
      <w:r w:rsidRPr="00A477ED">
        <w:rPr>
          <w:rFonts w:asciiTheme="minorHAnsi" w:hAnsiTheme="minorHAnsi"/>
        </w:rPr>
        <w:t>Fans werden in Old Strathcona in unzähligen Straßen fündig</w:t>
      </w:r>
      <w:r>
        <w:rPr>
          <w:rFonts w:asciiTheme="minorHAnsi" w:hAnsiTheme="minorHAnsi"/>
        </w:rPr>
        <w:t>.</w:t>
      </w:r>
    </w:p>
    <w:p w14:paraId="105B697A" w14:textId="77777777" w:rsidR="00EB786F" w:rsidRPr="00D971D5" w:rsidRDefault="00EB786F" w:rsidP="00EB786F">
      <w:pPr>
        <w:spacing w:line="276" w:lineRule="auto"/>
        <w:jc w:val="both"/>
        <w:rPr>
          <w:rFonts w:asciiTheme="minorHAnsi" w:hAnsiTheme="minorHAnsi"/>
        </w:rPr>
      </w:pPr>
    </w:p>
    <w:p w14:paraId="2629592E" w14:textId="77777777" w:rsidR="00B47560" w:rsidRPr="00A477ED" w:rsidRDefault="00507DC5" w:rsidP="00451857">
      <w:pPr>
        <w:spacing w:line="276" w:lineRule="auto"/>
        <w:jc w:val="both"/>
        <w:rPr>
          <w:rFonts w:asciiTheme="minorHAnsi" w:hAnsiTheme="minorHAnsi"/>
          <w:b/>
        </w:rPr>
      </w:pPr>
      <w:r w:rsidRPr="00A477ED">
        <w:rPr>
          <w:rFonts w:asciiTheme="minorHAnsi" w:hAnsiTheme="minorHAnsi"/>
          <w:b/>
        </w:rPr>
        <w:t>Street Art</w:t>
      </w:r>
    </w:p>
    <w:p w14:paraId="3FC586E6" w14:textId="44FA1B83" w:rsidR="00B47560" w:rsidRPr="00A477ED" w:rsidRDefault="00507DC5" w:rsidP="00451857">
      <w:pPr>
        <w:spacing w:line="276" w:lineRule="auto"/>
        <w:jc w:val="both"/>
        <w:rPr>
          <w:rFonts w:asciiTheme="minorHAnsi" w:hAnsiTheme="minorHAnsi"/>
        </w:rPr>
      </w:pPr>
      <w:r w:rsidRPr="00A477ED">
        <w:rPr>
          <w:rFonts w:asciiTheme="minorHAnsi" w:hAnsiTheme="minorHAnsi"/>
        </w:rPr>
        <w:t>Die Whyte Avenue in Old Strathcona und die 124th Street sind ideale Orte</w:t>
      </w:r>
      <w:r w:rsidR="009E3949" w:rsidRPr="00A477ED">
        <w:rPr>
          <w:rFonts w:asciiTheme="minorHAnsi" w:hAnsiTheme="minorHAnsi"/>
        </w:rPr>
        <w:t>,</w:t>
      </w:r>
      <w:r w:rsidRPr="00A477ED">
        <w:rPr>
          <w:rFonts w:asciiTheme="minorHAnsi" w:hAnsiTheme="minorHAnsi"/>
        </w:rPr>
        <w:t xml:space="preserve"> um die bunten Wände Edmontons zu erkunden</w:t>
      </w:r>
      <w:r w:rsidR="00356CA1" w:rsidRPr="00A477ED">
        <w:rPr>
          <w:rFonts w:asciiTheme="minorHAnsi" w:hAnsiTheme="minorHAnsi"/>
        </w:rPr>
        <w:t xml:space="preserve">, </w:t>
      </w:r>
      <w:r w:rsidR="00356CA1" w:rsidRPr="00A477ED">
        <w:rPr>
          <w:rFonts w:asciiTheme="minorHAnsi" w:eastAsia="Times New Roman" w:hAnsiTheme="minorHAnsi"/>
          <w:shd w:val="clear" w:color="auto" w:fill="FFFFFF"/>
        </w:rPr>
        <w:t>Street</w:t>
      </w:r>
      <w:r w:rsidR="005A19CB">
        <w:rPr>
          <w:rFonts w:asciiTheme="minorHAnsi" w:eastAsia="Times New Roman" w:hAnsiTheme="minorHAnsi"/>
          <w:shd w:val="clear" w:color="auto" w:fill="FFFFFF"/>
        </w:rPr>
        <w:t>-A</w:t>
      </w:r>
      <w:r w:rsidR="00356CA1" w:rsidRPr="00A477ED">
        <w:rPr>
          <w:rFonts w:asciiTheme="minorHAnsi" w:eastAsia="Times New Roman" w:hAnsiTheme="minorHAnsi"/>
          <w:shd w:val="clear" w:color="auto" w:fill="FFFFFF"/>
        </w:rPr>
        <w:t xml:space="preserve">rt und Murals finden sich allerdings über die ganze Stadt verstreut. </w:t>
      </w:r>
      <w:r w:rsidR="005B404C" w:rsidRPr="00A477ED">
        <w:rPr>
          <w:rFonts w:asciiTheme="minorHAnsi" w:eastAsia="Times New Roman" w:hAnsiTheme="minorHAnsi"/>
          <w:shd w:val="clear" w:color="auto" w:fill="FFFFFF"/>
        </w:rPr>
        <w:t xml:space="preserve">Im Sommer lockt </w:t>
      </w:r>
      <w:r w:rsidR="005B404C" w:rsidRPr="00B27E2C">
        <w:rPr>
          <w:rFonts w:asciiTheme="minorHAnsi" w:eastAsia="Times New Roman" w:hAnsiTheme="minorHAnsi"/>
          <w:shd w:val="clear" w:color="auto" w:fill="FFFFFF"/>
        </w:rPr>
        <w:t xml:space="preserve">das </w:t>
      </w:r>
      <w:hyperlink r:id="rId7" w:history="1">
        <w:r w:rsidR="005B404C" w:rsidRPr="00B27E2C">
          <w:rPr>
            <w:rStyle w:val="Hyperlink"/>
            <w:rFonts w:asciiTheme="minorHAnsi" w:eastAsia="Times New Roman" w:hAnsiTheme="minorHAnsi"/>
            <w:color w:val="auto"/>
            <w:shd w:val="clear" w:color="auto" w:fill="FFFFFF"/>
          </w:rPr>
          <w:t>Rust Magic Festival</w:t>
        </w:r>
      </w:hyperlink>
      <w:r w:rsidR="003F0AC2" w:rsidRPr="00B27E2C">
        <w:rPr>
          <w:rFonts w:asciiTheme="minorHAnsi" w:eastAsia="Times New Roman" w:hAnsiTheme="minorHAnsi"/>
          <w:shd w:val="clear" w:color="auto" w:fill="FFFFFF"/>
        </w:rPr>
        <w:t xml:space="preserve"> Künstler</w:t>
      </w:r>
      <w:r w:rsidR="003F0AC2" w:rsidRPr="00A477ED">
        <w:rPr>
          <w:rFonts w:asciiTheme="minorHAnsi" w:eastAsia="Times New Roman" w:hAnsiTheme="minorHAnsi"/>
          <w:shd w:val="clear" w:color="auto" w:fill="FFFFFF"/>
        </w:rPr>
        <w:t xml:space="preserve"> aus der ganzen Welt nach Edmonton.</w:t>
      </w:r>
    </w:p>
    <w:p w14:paraId="2644657C" w14:textId="77777777" w:rsidR="00356CA1" w:rsidRPr="00A477ED" w:rsidRDefault="00356CA1" w:rsidP="00451857">
      <w:pPr>
        <w:spacing w:line="276" w:lineRule="auto"/>
        <w:jc w:val="both"/>
        <w:rPr>
          <w:rFonts w:asciiTheme="minorHAnsi" w:hAnsiTheme="minorHAnsi"/>
        </w:rPr>
      </w:pPr>
    </w:p>
    <w:p w14:paraId="17D50DA2" w14:textId="77777777" w:rsidR="00B47560" w:rsidRPr="00A477ED" w:rsidRDefault="00507DC5" w:rsidP="00451857">
      <w:pPr>
        <w:spacing w:line="276" w:lineRule="auto"/>
        <w:jc w:val="both"/>
        <w:rPr>
          <w:rFonts w:asciiTheme="minorHAnsi" w:hAnsiTheme="minorHAnsi"/>
          <w:b/>
        </w:rPr>
      </w:pPr>
      <w:r w:rsidRPr="00A477ED">
        <w:rPr>
          <w:rFonts w:asciiTheme="minorHAnsi" w:hAnsiTheme="minorHAnsi"/>
          <w:b/>
        </w:rPr>
        <w:t>Neon Signs Museum</w:t>
      </w:r>
    </w:p>
    <w:p w14:paraId="6378BECA" w14:textId="460D04B1" w:rsidR="00B47560" w:rsidRPr="00A477ED" w:rsidRDefault="003F0AC2" w:rsidP="00451857">
      <w:pPr>
        <w:spacing w:line="276" w:lineRule="auto"/>
        <w:jc w:val="both"/>
        <w:rPr>
          <w:rFonts w:asciiTheme="minorHAnsi" w:hAnsiTheme="minorHAnsi"/>
        </w:rPr>
      </w:pPr>
      <w:r w:rsidRPr="00A477ED">
        <w:rPr>
          <w:rFonts w:asciiTheme="minorHAnsi" w:hAnsiTheme="minorHAnsi"/>
        </w:rPr>
        <w:t xml:space="preserve">Wer Leuchtreklame mag, </w:t>
      </w:r>
      <w:r w:rsidRPr="00B27E2C">
        <w:rPr>
          <w:rFonts w:asciiTheme="minorHAnsi" w:hAnsiTheme="minorHAnsi"/>
        </w:rPr>
        <w:t xml:space="preserve">ist im </w:t>
      </w:r>
      <w:hyperlink r:id="rId8" w:history="1">
        <w:r w:rsidRPr="00B27E2C">
          <w:rPr>
            <w:rStyle w:val="Hyperlink"/>
            <w:rFonts w:asciiTheme="minorHAnsi" w:hAnsiTheme="minorHAnsi"/>
            <w:color w:val="auto"/>
          </w:rPr>
          <w:t>Neon Signs Museum</w:t>
        </w:r>
      </w:hyperlink>
      <w:r w:rsidRPr="00B27E2C">
        <w:rPr>
          <w:rFonts w:asciiTheme="minorHAnsi" w:hAnsiTheme="minorHAnsi"/>
        </w:rPr>
        <w:t xml:space="preserve"> </w:t>
      </w:r>
      <w:r w:rsidR="007324F3" w:rsidRPr="00B27E2C">
        <w:rPr>
          <w:rFonts w:asciiTheme="minorHAnsi" w:hAnsiTheme="minorHAnsi"/>
        </w:rPr>
        <w:t>am</w:t>
      </w:r>
      <w:r w:rsidR="007324F3" w:rsidRPr="00A477ED">
        <w:rPr>
          <w:rFonts w:asciiTheme="minorHAnsi" w:hAnsiTheme="minorHAnsi"/>
        </w:rPr>
        <w:t xml:space="preserve"> Telus-Gebäude gegenüber der</w:t>
      </w:r>
      <w:r w:rsidRPr="00A477ED">
        <w:rPr>
          <w:rFonts w:asciiTheme="minorHAnsi" w:hAnsiTheme="minorHAnsi"/>
        </w:rPr>
        <w:t xml:space="preserve"> Rogers Place </w:t>
      </w:r>
      <w:r w:rsidR="007324F3" w:rsidRPr="00A477ED">
        <w:rPr>
          <w:rFonts w:asciiTheme="minorHAnsi" w:hAnsiTheme="minorHAnsi"/>
        </w:rPr>
        <w:t xml:space="preserve">Arena richtig. Das </w:t>
      </w:r>
      <w:r w:rsidR="00507DC5" w:rsidRPr="00A477ED">
        <w:rPr>
          <w:rFonts w:asciiTheme="minorHAnsi" w:hAnsiTheme="minorHAnsi"/>
        </w:rPr>
        <w:t>kost</w:t>
      </w:r>
      <w:r w:rsidR="001A4E0E" w:rsidRPr="00A477ED">
        <w:rPr>
          <w:rFonts w:asciiTheme="minorHAnsi" w:hAnsiTheme="minorHAnsi"/>
        </w:rPr>
        <w:t xml:space="preserve">enlose </w:t>
      </w:r>
      <w:r w:rsidRPr="00A477ED">
        <w:rPr>
          <w:rFonts w:asciiTheme="minorHAnsi" w:hAnsiTheme="minorHAnsi"/>
        </w:rPr>
        <w:t>Open-Air Museum</w:t>
      </w:r>
      <w:r w:rsidR="007324F3" w:rsidRPr="00A477ED">
        <w:rPr>
          <w:rFonts w:asciiTheme="minorHAnsi" w:hAnsiTheme="minorHAnsi"/>
        </w:rPr>
        <w:t xml:space="preserve"> </w:t>
      </w:r>
      <w:r w:rsidR="001318CB" w:rsidRPr="00A477ED">
        <w:rPr>
          <w:rFonts w:asciiTheme="minorHAnsi" w:hAnsiTheme="minorHAnsi"/>
        </w:rPr>
        <w:t>ist</w:t>
      </w:r>
      <w:r w:rsidR="007324F3" w:rsidRPr="00A477ED">
        <w:rPr>
          <w:rFonts w:asciiTheme="minorHAnsi" w:hAnsiTheme="minorHAnsi"/>
        </w:rPr>
        <w:t xml:space="preserve"> </w:t>
      </w:r>
      <w:r w:rsidRPr="00A477ED">
        <w:rPr>
          <w:rFonts w:asciiTheme="minorHAnsi" w:hAnsiTheme="minorHAnsi"/>
        </w:rPr>
        <w:t>24 Stunden</w:t>
      </w:r>
      <w:r w:rsidR="001318CB" w:rsidRPr="00A477ED">
        <w:rPr>
          <w:rFonts w:asciiTheme="minorHAnsi" w:hAnsiTheme="minorHAnsi"/>
        </w:rPr>
        <w:t xml:space="preserve"> geöffnet </w:t>
      </w:r>
      <w:r w:rsidR="007324F3" w:rsidRPr="00A477ED">
        <w:rPr>
          <w:rFonts w:asciiTheme="minorHAnsi" w:hAnsiTheme="minorHAnsi"/>
        </w:rPr>
        <w:t>und besonders bei Dunkelheit einen Besuch wert. Zu seh</w:t>
      </w:r>
      <w:bookmarkStart w:id="0" w:name="_GoBack"/>
      <w:bookmarkEnd w:id="0"/>
      <w:r w:rsidR="007324F3" w:rsidRPr="00A477ED">
        <w:rPr>
          <w:rFonts w:asciiTheme="minorHAnsi" w:hAnsiTheme="minorHAnsi"/>
        </w:rPr>
        <w:t>en sind dort</w:t>
      </w:r>
      <w:r w:rsidRPr="00A477ED">
        <w:rPr>
          <w:rFonts w:asciiTheme="minorHAnsi" w:eastAsia="Times New Roman" w:hAnsiTheme="minorHAnsi"/>
          <w:shd w:val="clear" w:color="auto" w:fill="FFFFFF"/>
        </w:rPr>
        <w:t xml:space="preserve"> </w:t>
      </w:r>
      <w:r w:rsidR="007324F3" w:rsidRPr="00A477ED">
        <w:rPr>
          <w:rFonts w:asciiTheme="minorHAnsi" w:eastAsia="Times New Roman" w:hAnsiTheme="minorHAnsi"/>
          <w:shd w:val="clear" w:color="auto" w:fill="FFFFFF"/>
        </w:rPr>
        <w:t>Leuchtreklame-</w:t>
      </w:r>
      <w:r w:rsidR="001318CB" w:rsidRPr="00A477ED">
        <w:rPr>
          <w:rFonts w:asciiTheme="minorHAnsi" w:eastAsia="Times New Roman" w:hAnsiTheme="minorHAnsi"/>
          <w:shd w:val="clear" w:color="auto" w:fill="FFFFFF"/>
        </w:rPr>
        <w:t xml:space="preserve">Schilder </w:t>
      </w:r>
      <w:r w:rsidR="001A4E0E" w:rsidRPr="00A477ED">
        <w:rPr>
          <w:rFonts w:asciiTheme="minorHAnsi" w:eastAsia="Times New Roman" w:hAnsiTheme="minorHAnsi"/>
          <w:shd w:val="clear" w:color="auto" w:fill="FFFFFF"/>
        </w:rPr>
        <w:t>aus alten Zeiten</w:t>
      </w:r>
      <w:r w:rsidR="001318CB" w:rsidRPr="00A477ED">
        <w:rPr>
          <w:rFonts w:asciiTheme="minorHAnsi" w:eastAsia="Times New Roman" w:hAnsiTheme="minorHAnsi"/>
          <w:shd w:val="clear" w:color="auto" w:fill="FFFFFF"/>
        </w:rPr>
        <w:t xml:space="preserve"> der Stadt. </w:t>
      </w:r>
      <w:r w:rsidR="001318CB" w:rsidRPr="00A477ED">
        <w:rPr>
          <w:rFonts w:asciiTheme="minorHAnsi" w:hAnsiTheme="minorHAnsi"/>
        </w:rPr>
        <w:t xml:space="preserve"> </w:t>
      </w:r>
    </w:p>
    <w:p w14:paraId="7C79CBAB" w14:textId="77777777" w:rsidR="001A4E0E" w:rsidRDefault="001A4E0E" w:rsidP="00451857">
      <w:pPr>
        <w:spacing w:line="276" w:lineRule="auto"/>
        <w:jc w:val="both"/>
        <w:rPr>
          <w:rFonts w:asciiTheme="minorHAnsi" w:hAnsiTheme="minorHAnsi"/>
        </w:rPr>
      </w:pPr>
    </w:p>
    <w:p w14:paraId="30A97013" w14:textId="77777777" w:rsidR="00467B2A" w:rsidRPr="00A477ED" w:rsidRDefault="00467B2A" w:rsidP="00451857">
      <w:pPr>
        <w:spacing w:line="276" w:lineRule="auto"/>
        <w:jc w:val="both"/>
        <w:rPr>
          <w:rFonts w:asciiTheme="minorHAnsi" w:hAnsiTheme="minorHAnsi"/>
          <w:b/>
        </w:rPr>
      </w:pPr>
      <w:r w:rsidRPr="00A477ED">
        <w:rPr>
          <w:rFonts w:asciiTheme="minorHAnsi" w:hAnsiTheme="minorHAnsi"/>
          <w:b/>
        </w:rPr>
        <w:t>Art Gallery of Alberta</w:t>
      </w:r>
    </w:p>
    <w:p w14:paraId="6F3D5494" w14:textId="77777777" w:rsidR="00467B2A" w:rsidRPr="00A477ED" w:rsidRDefault="00467B2A" w:rsidP="00451857">
      <w:pPr>
        <w:jc w:val="both"/>
        <w:rPr>
          <w:rFonts w:asciiTheme="minorHAnsi" w:hAnsiTheme="minorHAnsi"/>
        </w:rPr>
      </w:pPr>
      <w:r w:rsidRPr="00A477ED">
        <w:rPr>
          <w:rFonts w:asciiTheme="minorHAnsi" w:eastAsia="Times New Roman" w:hAnsiTheme="minorHAnsi"/>
          <w:shd w:val="clear" w:color="auto" w:fill="FFFFFF"/>
        </w:rPr>
        <w:t xml:space="preserve">Die </w:t>
      </w:r>
      <w:hyperlink r:id="rId9" w:history="1">
        <w:r w:rsidRPr="00B27E2C">
          <w:rPr>
            <w:rStyle w:val="Hyperlink"/>
            <w:rFonts w:asciiTheme="minorHAnsi" w:eastAsia="Times New Roman" w:hAnsiTheme="minorHAnsi"/>
            <w:b/>
            <w:color w:val="auto"/>
            <w:shd w:val="clear" w:color="auto" w:fill="FFFFFF"/>
          </w:rPr>
          <w:t>Art Gallery of Alberta</w:t>
        </w:r>
      </w:hyperlink>
      <w:r w:rsidRPr="00A477ED">
        <w:rPr>
          <w:rFonts w:asciiTheme="minorHAnsi" w:eastAsia="Times New Roman" w:hAnsiTheme="minorHAnsi"/>
          <w:shd w:val="clear" w:color="auto" w:fill="FFFFFF"/>
        </w:rPr>
        <w:t xml:space="preserve"> im Herzen des Kunstviertels zeigt </w:t>
      </w:r>
      <w:r w:rsidRPr="00A477ED">
        <w:rPr>
          <w:rFonts w:asciiTheme="minorHAnsi" w:hAnsiTheme="minorHAnsi"/>
        </w:rPr>
        <w:t xml:space="preserve">rund 6.000 Ausstellungsstücke lokaler und internationaler Künstler. </w:t>
      </w:r>
      <w:r w:rsidRPr="00A477ED">
        <w:rPr>
          <w:rFonts w:asciiTheme="minorHAnsi" w:eastAsia="Times New Roman" w:hAnsiTheme="minorHAnsi"/>
          <w:shd w:val="clear" w:color="auto" w:fill="FFFFFF"/>
        </w:rPr>
        <w:t xml:space="preserve">Im Rahmen einer „Exhibition Highlights“-Tour gibt’s Einblicke in die bedeutendsten Schätze des Museums (samstags und sonntags um 13:00, 14:00 und 15:00 Uhr). </w:t>
      </w:r>
      <w:r w:rsidRPr="00A477ED">
        <w:rPr>
          <w:rFonts w:asciiTheme="minorHAnsi" w:hAnsiTheme="minorHAnsi"/>
        </w:rPr>
        <w:t>Beeindruckend ist auch die Architektur des Gebäudes und Fotografen mit dem Blick fürs Besondere kommen sowohl innen als auch außen voll auf ihre Kosten.</w:t>
      </w:r>
    </w:p>
    <w:p w14:paraId="3BE5D653" w14:textId="77777777" w:rsidR="00467B2A" w:rsidRDefault="00467B2A" w:rsidP="00451857">
      <w:pPr>
        <w:spacing w:line="276" w:lineRule="auto"/>
        <w:jc w:val="both"/>
        <w:rPr>
          <w:rFonts w:asciiTheme="minorHAnsi" w:hAnsiTheme="minorHAnsi"/>
          <w:b/>
        </w:rPr>
      </w:pPr>
    </w:p>
    <w:p w14:paraId="156C874E" w14:textId="77777777" w:rsidR="00451857" w:rsidRDefault="00451857" w:rsidP="00451857">
      <w:pPr>
        <w:spacing w:line="276" w:lineRule="auto"/>
        <w:jc w:val="both"/>
        <w:rPr>
          <w:rFonts w:asciiTheme="minorHAnsi" w:hAnsiTheme="minorHAnsi"/>
          <w:b/>
        </w:rPr>
      </w:pPr>
    </w:p>
    <w:p w14:paraId="03834649" w14:textId="77777777" w:rsidR="00467B2A" w:rsidRPr="00A477ED" w:rsidRDefault="00467B2A" w:rsidP="00451857">
      <w:pPr>
        <w:spacing w:line="276" w:lineRule="auto"/>
        <w:jc w:val="both"/>
        <w:rPr>
          <w:rFonts w:asciiTheme="minorHAnsi" w:hAnsiTheme="minorHAnsi"/>
          <w:b/>
        </w:rPr>
      </w:pPr>
      <w:r w:rsidRPr="00A477ED">
        <w:rPr>
          <w:rFonts w:asciiTheme="minorHAnsi" w:hAnsiTheme="minorHAnsi"/>
          <w:b/>
        </w:rPr>
        <w:t>River Valley Fahrradtour</w:t>
      </w:r>
    </w:p>
    <w:p w14:paraId="5E2C1285" w14:textId="77777777" w:rsidR="00467B2A" w:rsidRPr="00A477ED" w:rsidRDefault="00467B2A" w:rsidP="00451857">
      <w:pPr>
        <w:spacing w:line="276" w:lineRule="auto"/>
        <w:jc w:val="both"/>
        <w:rPr>
          <w:rFonts w:asciiTheme="minorHAnsi" w:hAnsiTheme="minorHAnsi"/>
        </w:rPr>
      </w:pPr>
      <w:r w:rsidRPr="00A477ED">
        <w:rPr>
          <w:rFonts w:asciiTheme="minorHAnsi" w:hAnsiTheme="minorHAnsi"/>
        </w:rPr>
        <w:t xml:space="preserve">Das malerische River Valley lässt sich am besten mit dem Fahrrad erkunden - im Winter per Fat Bike, im Sommer per E-Bike. Eine </w:t>
      </w:r>
      <w:hyperlink r:id="rId10" w:history="1">
        <w:r w:rsidRPr="00A477ED">
          <w:rPr>
            <w:rStyle w:val="Hyperlink"/>
            <w:rFonts w:asciiTheme="minorHAnsi" w:hAnsiTheme="minorHAnsi"/>
            <w:color w:val="auto"/>
          </w:rPr>
          <w:t>geführte Tour</w:t>
        </w:r>
      </w:hyperlink>
      <w:r w:rsidRPr="00A477ED">
        <w:rPr>
          <w:rFonts w:asciiTheme="minorHAnsi" w:hAnsiTheme="minorHAnsi"/>
        </w:rPr>
        <w:t xml:space="preserve"> geht durch die atemberaubende Natur und bietet zudem spektakuläre Aussichten auf die Skyline Edmontons. Wer lieber alleine loszieht, kann sich auch nur ein Fahrrad ausleihen. </w:t>
      </w:r>
    </w:p>
    <w:p w14:paraId="7F8F818A" w14:textId="503586DA" w:rsidR="00451857" w:rsidRPr="00A477ED" w:rsidRDefault="00451857" w:rsidP="00451857">
      <w:pPr>
        <w:spacing w:line="276" w:lineRule="auto"/>
        <w:jc w:val="both"/>
        <w:rPr>
          <w:rFonts w:asciiTheme="minorHAnsi" w:hAnsiTheme="minorHAnsi"/>
        </w:rPr>
      </w:pPr>
    </w:p>
    <w:p w14:paraId="6E62F66E" w14:textId="77777777" w:rsidR="00EB786F" w:rsidRPr="00A477ED" w:rsidRDefault="00EB786F" w:rsidP="00EB786F">
      <w:pPr>
        <w:spacing w:line="276" w:lineRule="auto"/>
        <w:jc w:val="both"/>
        <w:rPr>
          <w:rFonts w:asciiTheme="minorHAnsi" w:hAnsiTheme="minorHAnsi"/>
          <w:b/>
        </w:rPr>
      </w:pPr>
      <w:r w:rsidRPr="00A477ED">
        <w:rPr>
          <w:rFonts w:asciiTheme="minorHAnsi" w:hAnsiTheme="minorHAnsi"/>
          <w:b/>
        </w:rPr>
        <w:t>Rogers Place (Edmonton Oilers)</w:t>
      </w:r>
    </w:p>
    <w:p w14:paraId="181E0AA1" w14:textId="3FA6BFCC" w:rsidR="00EB786F" w:rsidRDefault="00EB786F" w:rsidP="00EB786F">
      <w:pPr>
        <w:spacing w:line="276" w:lineRule="auto"/>
        <w:jc w:val="both"/>
        <w:rPr>
          <w:rFonts w:asciiTheme="minorHAnsi" w:hAnsiTheme="minorHAnsi"/>
        </w:rPr>
      </w:pPr>
      <w:r w:rsidRPr="00A477ED">
        <w:rPr>
          <w:rFonts w:asciiTheme="minorHAnsi" w:hAnsiTheme="minorHAnsi"/>
        </w:rPr>
        <w:t>In der aktuell modernsten Arena der Welt trägt das lokale Eishockey-Team der Edmonton Oilers seine Heimspiele aus. Die Oilers spielen in der höchsten Hockey Liga Nordamerikas, der NHL. Ein Eishockey-Spiel live zu erleben gehört in jedem Fall zu den Must Dos einer Reise nach Kanada und Edmonton ist ein perfekter Ort dafür. Nicht vergessen: Kanadier laufen stets gut ausgestattet mit Hot Dog, Popcorn und Bier im Stadion auf – und da im Mutterland des Eishockeys die Tickets heiß begehrt sind, sollte frühzeitig gebucht werden. Übrigens: Einer der Top-Stars im Team der Edmonton Oilers ist der Deutsche Leon Draisaitl</w:t>
      </w:r>
      <w:r>
        <w:rPr>
          <w:rFonts w:asciiTheme="minorHAnsi" w:hAnsiTheme="minorHAnsi"/>
        </w:rPr>
        <w:t>.</w:t>
      </w:r>
    </w:p>
    <w:p w14:paraId="38A887F5" w14:textId="77777777" w:rsidR="00D971D5" w:rsidRPr="00D971D5" w:rsidRDefault="00D971D5" w:rsidP="00451857">
      <w:pPr>
        <w:jc w:val="both"/>
        <w:rPr>
          <w:rFonts w:asciiTheme="minorHAnsi" w:eastAsia="Times New Roman" w:hAnsiTheme="minorHAnsi"/>
        </w:rPr>
      </w:pPr>
    </w:p>
    <w:p w14:paraId="029E7147" w14:textId="77777777" w:rsidR="00EB786F" w:rsidRPr="00A477ED" w:rsidRDefault="00EB786F" w:rsidP="00EB786F">
      <w:pPr>
        <w:spacing w:line="276" w:lineRule="auto"/>
        <w:jc w:val="both"/>
        <w:rPr>
          <w:rFonts w:asciiTheme="minorHAnsi" w:hAnsiTheme="minorHAnsi"/>
          <w:b/>
        </w:rPr>
      </w:pPr>
      <w:r w:rsidRPr="00A477ED">
        <w:rPr>
          <w:rFonts w:asciiTheme="minorHAnsi" w:hAnsiTheme="minorHAnsi"/>
          <w:b/>
        </w:rPr>
        <w:t>Ice Castles im Winter</w:t>
      </w:r>
    </w:p>
    <w:p w14:paraId="136C69AB" w14:textId="77777777" w:rsidR="00EB786F" w:rsidRPr="00A477ED" w:rsidRDefault="00EB786F" w:rsidP="00EB786F">
      <w:pPr>
        <w:jc w:val="both"/>
        <w:rPr>
          <w:rFonts w:asciiTheme="minorHAnsi" w:hAnsiTheme="minorHAnsi"/>
        </w:rPr>
      </w:pPr>
      <w:r w:rsidRPr="00A477ED">
        <w:rPr>
          <w:rFonts w:asciiTheme="minorHAnsi" w:hAnsiTheme="minorHAnsi"/>
        </w:rPr>
        <w:t xml:space="preserve">Unglaublich cool sind die Ice Castles, die jedes Jahr im Winter im </w:t>
      </w:r>
      <w:r w:rsidRPr="00A477ED">
        <w:rPr>
          <w:rFonts w:asciiTheme="minorHAnsi" w:eastAsia="Times New Roman" w:hAnsiTheme="minorHAnsi"/>
          <w:shd w:val="clear" w:color="auto" w:fill="FFFFFF"/>
        </w:rPr>
        <w:t>Hawrelak Park entstehen.</w:t>
      </w:r>
      <w:r w:rsidRPr="00A477ED">
        <w:rPr>
          <w:rFonts w:asciiTheme="minorHAnsi" w:hAnsiTheme="minorHAnsi"/>
        </w:rPr>
        <w:t xml:space="preserve"> Die Burgen aus Eis sind ein Touristenmagnet – und das nicht nur für Kinder.</w:t>
      </w:r>
      <w:r w:rsidRPr="00A477ED">
        <w:rPr>
          <w:rFonts w:asciiTheme="minorHAnsi" w:eastAsia="Times New Roman" w:hAnsiTheme="minorHAnsi"/>
          <w:shd w:val="clear" w:color="auto" w:fill="FFFFFF"/>
        </w:rPr>
        <w:t xml:space="preserve"> Die Burgen aus Eis können erkundet werden, nach innen geht es durch Torbögen und kleine Gänge. Magisch schön: Im Dunkeln werden </w:t>
      </w:r>
      <w:r w:rsidRPr="00A477ED">
        <w:rPr>
          <w:rFonts w:asciiTheme="minorHAnsi" w:hAnsiTheme="minorHAnsi"/>
        </w:rPr>
        <w:t xml:space="preserve">die Ice Castles und die lang herabhängenden Eiszapfen angestrahlt. </w:t>
      </w:r>
    </w:p>
    <w:p w14:paraId="411E736E" w14:textId="77777777" w:rsidR="00EB786F" w:rsidRPr="00A477ED" w:rsidRDefault="00EB786F" w:rsidP="00EB786F">
      <w:pPr>
        <w:spacing w:line="276" w:lineRule="auto"/>
        <w:jc w:val="both"/>
        <w:rPr>
          <w:rFonts w:asciiTheme="minorHAnsi" w:hAnsiTheme="minorHAnsi"/>
        </w:rPr>
      </w:pPr>
    </w:p>
    <w:p w14:paraId="129C4EC6" w14:textId="77777777" w:rsidR="003F1A2C" w:rsidRPr="00A477ED" w:rsidRDefault="003F1A2C" w:rsidP="00451857">
      <w:pPr>
        <w:spacing w:line="276" w:lineRule="auto"/>
        <w:jc w:val="both"/>
        <w:rPr>
          <w:rFonts w:asciiTheme="minorHAnsi" w:hAnsiTheme="minorHAnsi"/>
          <w:b/>
        </w:rPr>
      </w:pPr>
      <w:r w:rsidRPr="00A477ED">
        <w:rPr>
          <w:rFonts w:asciiTheme="minorHAnsi" w:hAnsiTheme="minorHAnsi"/>
          <w:b/>
        </w:rPr>
        <w:t>Distillery Tour</w:t>
      </w:r>
    </w:p>
    <w:p w14:paraId="1186CC69" w14:textId="731593D1" w:rsidR="003F1A2C" w:rsidRPr="00A477ED" w:rsidRDefault="003F1A2C" w:rsidP="00451857">
      <w:pPr>
        <w:spacing w:line="276" w:lineRule="auto"/>
        <w:jc w:val="both"/>
        <w:rPr>
          <w:rFonts w:asciiTheme="minorHAnsi" w:hAnsiTheme="minorHAnsi"/>
        </w:rPr>
      </w:pPr>
      <w:r w:rsidRPr="00A477ED">
        <w:rPr>
          <w:rFonts w:asciiTheme="minorHAnsi" w:eastAsia="Times New Roman" w:hAnsiTheme="minorHAnsi"/>
          <w:shd w:val="clear" w:color="auto" w:fill="FFFFFF"/>
        </w:rPr>
        <w:t xml:space="preserve">In Edmonton entwickelt sich seit einigen Jahren eine wachsende Branche an kleinen, unabhängigen Brauereien und Destillerien, die Gin, Wodka, Whisky und andere Spirituosen herstellen. Tief eintauchen in die Gründerszene Edmontons und den Spirit der Brauerei-Branche können Besucher bei einer Destillerie- oder Craft Beer Tour mit </w:t>
      </w:r>
      <w:hyperlink r:id="rId11" w:tgtFrame="_blank" w:history="1">
        <w:r w:rsidRPr="00A477ED">
          <w:rPr>
            <w:rStyle w:val="Hyperlink"/>
            <w:rFonts w:asciiTheme="minorHAnsi" w:eastAsia="Times New Roman" w:hAnsiTheme="minorHAnsi"/>
            <w:color w:val="auto"/>
          </w:rPr>
          <w:t>Edmonton Brewery Tours</w:t>
        </w:r>
      </w:hyperlink>
      <w:r w:rsidR="005A19CB">
        <w:rPr>
          <w:rFonts w:asciiTheme="minorHAnsi" w:eastAsia="Times New Roman" w:hAnsiTheme="minorHAnsi"/>
          <w:shd w:val="clear" w:color="auto" w:fill="FFFFFF"/>
        </w:rPr>
        <w:t xml:space="preserve">. </w:t>
      </w:r>
      <w:r w:rsidRPr="00A477ED">
        <w:rPr>
          <w:rFonts w:asciiTheme="minorHAnsi" w:hAnsiTheme="minorHAnsi"/>
        </w:rPr>
        <w:t>Die Touren sind unterhaltsam getestet werden darf natürlich auch: Gin, Whisky und Bier made in Edmonton.</w:t>
      </w:r>
    </w:p>
    <w:p w14:paraId="2B8FBFF7" w14:textId="77777777" w:rsidR="003F1A2C" w:rsidRPr="00A477ED" w:rsidRDefault="003F1A2C" w:rsidP="00451857">
      <w:pPr>
        <w:spacing w:line="276" w:lineRule="auto"/>
        <w:jc w:val="both"/>
        <w:rPr>
          <w:rFonts w:asciiTheme="minorHAnsi" w:hAnsiTheme="minorHAnsi" w:cs="Avenir Next Regular"/>
          <w:lang w:bidi="de-DE"/>
          <w14:ligatures w14:val="standardContextual"/>
        </w:rPr>
      </w:pPr>
    </w:p>
    <w:p w14:paraId="1E5BA315" w14:textId="392FFF3C" w:rsidR="00B47560" w:rsidRPr="00A477ED" w:rsidRDefault="003F1A2C" w:rsidP="00451857">
      <w:pPr>
        <w:spacing w:line="276" w:lineRule="auto"/>
        <w:jc w:val="both"/>
        <w:rPr>
          <w:rFonts w:asciiTheme="minorHAnsi" w:hAnsiTheme="minorHAnsi"/>
          <w:b/>
        </w:rPr>
      </w:pPr>
      <w:r w:rsidRPr="00A477ED">
        <w:rPr>
          <w:rFonts w:asciiTheme="minorHAnsi" w:hAnsiTheme="minorHAnsi"/>
          <w:b/>
        </w:rPr>
        <w:t xml:space="preserve">Die </w:t>
      </w:r>
      <w:r w:rsidR="00507DC5" w:rsidRPr="00A477ED">
        <w:rPr>
          <w:rFonts w:asciiTheme="minorHAnsi" w:hAnsiTheme="minorHAnsi"/>
          <w:b/>
        </w:rPr>
        <w:t>kleinste Destillerie Nordamerikas</w:t>
      </w:r>
    </w:p>
    <w:p w14:paraId="2EEDC63B" w14:textId="03CC4461" w:rsidR="00B47560" w:rsidRPr="00A477ED" w:rsidRDefault="00507DC5" w:rsidP="00451857">
      <w:pPr>
        <w:spacing w:line="276" w:lineRule="auto"/>
        <w:jc w:val="both"/>
        <w:rPr>
          <w:rFonts w:asciiTheme="minorHAnsi" w:hAnsiTheme="minorHAnsi"/>
        </w:rPr>
      </w:pPr>
      <w:r w:rsidRPr="00A477ED">
        <w:rPr>
          <w:rFonts w:asciiTheme="minorHAnsi" w:hAnsiTheme="minorHAnsi"/>
        </w:rPr>
        <w:t>Die kleinste Destillerie Nordamerikas sollte definitiv auf dem Reiseplan stehen. Der extrem lockere Gründer Adam zeigt jed</w:t>
      </w:r>
      <w:r w:rsidR="003F1A2C" w:rsidRPr="00A477ED">
        <w:rPr>
          <w:rFonts w:asciiTheme="minorHAnsi" w:hAnsiTheme="minorHAnsi"/>
        </w:rPr>
        <w:t>em Gast seine kleine aber feine Anlage</w:t>
      </w:r>
      <w:r w:rsidRPr="00A477ED">
        <w:rPr>
          <w:rFonts w:asciiTheme="minorHAnsi" w:hAnsiTheme="minorHAnsi"/>
        </w:rPr>
        <w:t xml:space="preserve">. Das Endprodukt (Gin und Wodka) </w:t>
      </w:r>
      <w:r w:rsidR="003F1A2C" w:rsidRPr="00A477ED">
        <w:rPr>
          <w:rFonts w:asciiTheme="minorHAnsi" w:hAnsiTheme="minorHAnsi"/>
        </w:rPr>
        <w:t xml:space="preserve">darf auch gern probiert werden. Und bei der Verkostung erzählt er gern, wie </w:t>
      </w:r>
      <w:r w:rsidRPr="00A477ED">
        <w:rPr>
          <w:rFonts w:asciiTheme="minorHAnsi" w:hAnsiTheme="minorHAnsi"/>
        </w:rPr>
        <w:t>er einst</w:t>
      </w:r>
      <w:r w:rsidR="005A19CB">
        <w:rPr>
          <w:rFonts w:asciiTheme="minorHAnsi" w:hAnsiTheme="minorHAnsi"/>
        </w:rPr>
        <w:t xml:space="preserve"> in dem kleinen Schuppen Partys</w:t>
      </w:r>
      <w:r w:rsidRPr="00A477ED">
        <w:rPr>
          <w:rFonts w:asciiTheme="minorHAnsi" w:hAnsiTheme="minorHAnsi"/>
        </w:rPr>
        <w:t xml:space="preserve"> und Konzerte org</w:t>
      </w:r>
      <w:r w:rsidR="003F1A2C" w:rsidRPr="00A477ED">
        <w:rPr>
          <w:rFonts w:asciiTheme="minorHAnsi" w:hAnsiTheme="minorHAnsi"/>
        </w:rPr>
        <w:t xml:space="preserve">anisierte, eher er die Destillerie </w:t>
      </w:r>
      <w:hyperlink r:id="rId12" w:history="1">
        <w:r w:rsidRPr="00A477ED">
          <w:rPr>
            <w:rStyle w:val="Hyperlink"/>
            <w:rFonts w:asciiTheme="minorHAnsi" w:hAnsiTheme="minorHAnsi"/>
            <w:color w:val="auto"/>
          </w:rPr>
          <w:t>Strathcona Spirits</w:t>
        </w:r>
      </w:hyperlink>
      <w:r w:rsidRPr="00A477ED">
        <w:rPr>
          <w:rFonts w:asciiTheme="minorHAnsi" w:hAnsiTheme="minorHAnsi"/>
        </w:rPr>
        <w:t xml:space="preserve"> gründete.</w:t>
      </w:r>
      <w:r w:rsidR="004C2103" w:rsidRPr="00A477ED">
        <w:rPr>
          <w:rFonts w:asciiTheme="minorHAnsi" w:hAnsiTheme="minorHAnsi"/>
        </w:rPr>
        <w:t xml:space="preserve"> Auch die Hanson Distillery gewährt Einblicke, wie a</w:t>
      </w:r>
      <w:r w:rsidRPr="00A477ED">
        <w:rPr>
          <w:rFonts w:asciiTheme="minorHAnsi" w:hAnsiTheme="minorHAnsi"/>
        </w:rPr>
        <w:t>us der einstigen Moonshine-Destillerie (Moonshine</w:t>
      </w:r>
      <w:r w:rsidR="003F1A2C" w:rsidRPr="00A477ED">
        <w:rPr>
          <w:rFonts w:asciiTheme="minorHAnsi" w:hAnsiTheme="minorHAnsi"/>
        </w:rPr>
        <w:t>,</w:t>
      </w:r>
      <w:r w:rsidRPr="00A477ED">
        <w:rPr>
          <w:rFonts w:asciiTheme="minorHAnsi" w:hAnsiTheme="minorHAnsi"/>
        </w:rPr>
        <w:t xml:space="preserve"> weil illegal im Mondschein gebrannt) die p</w:t>
      </w:r>
      <w:r w:rsidR="004C2103" w:rsidRPr="00A477ED">
        <w:rPr>
          <w:rFonts w:asciiTheme="minorHAnsi" w:hAnsiTheme="minorHAnsi"/>
        </w:rPr>
        <w:t>rofessionelle Hansen Distillery entstand.</w:t>
      </w:r>
      <w:r w:rsidRPr="00A477ED">
        <w:rPr>
          <w:rFonts w:asciiTheme="minorHAnsi" w:hAnsiTheme="minorHAnsi"/>
        </w:rPr>
        <w:t xml:space="preserve"> In großen Lagerhallen </w:t>
      </w:r>
      <w:r w:rsidR="004C2103" w:rsidRPr="00A477ED">
        <w:rPr>
          <w:rFonts w:asciiTheme="minorHAnsi" w:hAnsiTheme="minorHAnsi"/>
        </w:rPr>
        <w:t>werden heute ganz legal Whisky und Gin mit so spannenden Namen wie Ring of Fire Whisky mit Chi</w:t>
      </w:r>
      <w:r w:rsidRPr="00A477ED">
        <w:rPr>
          <w:rFonts w:asciiTheme="minorHAnsi" w:hAnsiTheme="minorHAnsi"/>
        </w:rPr>
        <w:t>li und Zimt ode</w:t>
      </w:r>
      <w:r w:rsidR="004C2103" w:rsidRPr="00A477ED">
        <w:rPr>
          <w:rFonts w:asciiTheme="minorHAnsi" w:hAnsiTheme="minorHAnsi"/>
        </w:rPr>
        <w:t>r Trouble Gin</w:t>
      </w:r>
      <w:r w:rsidRPr="00A477ED">
        <w:rPr>
          <w:rFonts w:asciiTheme="minorHAnsi" w:hAnsiTheme="minorHAnsi"/>
        </w:rPr>
        <w:t xml:space="preserve"> </w:t>
      </w:r>
      <w:r w:rsidR="004C2103" w:rsidRPr="00A477ED">
        <w:rPr>
          <w:rFonts w:asciiTheme="minorHAnsi" w:hAnsiTheme="minorHAnsi"/>
        </w:rPr>
        <w:t>erzeugt.</w:t>
      </w:r>
    </w:p>
    <w:p w14:paraId="40FCE577" w14:textId="77777777" w:rsidR="003F1A2C" w:rsidRPr="00A477ED" w:rsidRDefault="003F1A2C" w:rsidP="00451857">
      <w:pPr>
        <w:spacing w:line="276" w:lineRule="auto"/>
        <w:jc w:val="both"/>
        <w:rPr>
          <w:rFonts w:asciiTheme="minorHAnsi" w:hAnsiTheme="minorHAnsi"/>
        </w:rPr>
      </w:pPr>
    </w:p>
    <w:p w14:paraId="40FBDB33" w14:textId="77777777" w:rsidR="003F1A2C" w:rsidRPr="00A477ED" w:rsidRDefault="003F1A2C" w:rsidP="00451857">
      <w:pPr>
        <w:spacing w:line="276" w:lineRule="auto"/>
        <w:jc w:val="both"/>
        <w:rPr>
          <w:rFonts w:asciiTheme="minorHAnsi" w:hAnsiTheme="minorHAnsi"/>
        </w:rPr>
      </w:pPr>
    </w:p>
    <w:p w14:paraId="4063CEBA" w14:textId="77777777" w:rsidR="009100CB" w:rsidRPr="00A477ED" w:rsidRDefault="009100CB" w:rsidP="00451857">
      <w:pPr>
        <w:spacing w:line="276" w:lineRule="auto"/>
        <w:jc w:val="both"/>
        <w:rPr>
          <w:rFonts w:asciiTheme="minorHAnsi" w:hAnsiTheme="minorHAnsi"/>
        </w:rPr>
      </w:pPr>
    </w:p>
    <w:sectPr w:rsidR="009100CB" w:rsidRPr="00A477ED">
      <w:footerReference w:type="default" r:id="rId13"/>
      <w:footnotePr>
        <w:numRestart w:val="eachSect"/>
      </w:footnotePr>
      <w:endnotePr>
        <w:pos w:val="sectEnd"/>
        <w:numFmt w:val="decimal"/>
        <w:numRestart w:val="eachSect"/>
      </w:endnotePr>
      <w:pgSz w:w="11900" w:h="16840"/>
      <w:pgMar w:top="1417" w:right="1417" w:bottom="1700" w:left="1417" w:header="0"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84CBA" w14:textId="77777777" w:rsidR="00507DC5" w:rsidRDefault="00507DC5">
      <w:r>
        <w:separator/>
      </w:r>
    </w:p>
  </w:endnote>
  <w:endnote w:type="continuationSeparator" w:id="0">
    <w:p w14:paraId="648913A8" w14:textId="77777777" w:rsidR="00507DC5" w:rsidRDefault="0050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Regular">
    <w:altName w:val="Arial"/>
    <w:charset w:val="00"/>
    <w:family w:val="swiss"/>
    <w:pitch w:val="variable"/>
    <w:sig w:usb0="00000001" w:usb1="5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76A9D" w14:textId="77777777" w:rsidR="00B47560" w:rsidRDefault="00507DC5">
    <w:pPr>
      <w:jc w:val="right"/>
    </w:pPr>
    <w:r>
      <w:fldChar w:fldCharType="begin"/>
    </w:r>
    <w:r>
      <w:instrText>PAGE \* MERGEFORMAT</w:instrText>
    </w:r>
    <w:r>
      <w:fldChar w:fldCharType="separate"/>
    </w:r>
    <w:r w:rsidR="00B27E2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9CA8E" w14:textId="77777777" w:rsidR="00507DC5" w:rsidRDefault="00507DC5">
      <w:r>
        <w:separator/>
      </w:r>
    </w:p>
  </w:footnote>
  <w:footnote w:type="continuationSeparator" w:id="0">
    <w:p w14:paraId="2B97579E" w14:textId="77777777" w:rsidR="00507DC5" w:rsidRDefault="00507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B0A"/>
    <w:multiLevelType w:val="multilevel"/>
    <w:tmpl w:val="8CB2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60"/>
    <w:rsid w:val="00063117"/>
    <w:rsid w:val="0006340C"/>
    <w:rsid w:val="00063D2C"/>
    <w:rsid w:val="000A478D"/>
    <w:rsid w:val="000C2E14"/>
    <w:rsid w:val="000D2956"/>
    <w:rsid w:val="001318CB"/>
    <w:rsid w:val="001A4E0E"/>
    <w:rsid w:val="00204548"/>
    <w:rsid w:val="00210DA9"/>
    <w:rsid w:val="0023745D"/>
    <w:rsid w:val="00315F15"/>
    <w:rsid w:val="00356CA1"/>
    <w:rsid w:val="0036204C"/>
    <w:rsid w:val="00396512"/>
    <w:rsid w:val="003F0AC2"/>
    <w:rsid w:val="003F1A2C"/>
    <w:rsid w:val="00451857"/>
    <w:rsid w:val="00467B2A"/>
    <w:rsid w:val="004C2103"/>
    <w:rsid w:val="00507DC5"/>
    <w:rsid w:val="00532B6D"/>
    <w:rsid w:val="005A19CB"/>
    <w:rsid w:val="005B404C"/>
    <w:rsid w:val="005F0528"/>
    <w:rsid w:val="00614935"/>
    <w:rsid w:val="006A385A"/>
    <w:rsid w:val="007324F3"/>
    <w:rsid w:val="00775009"/>
    <w:rsid w:val="00830766"/>
    <w:rsid w:val="009100CB"/>
    <w:rsid w:val="009E3949"/>
    <w:rsid w:val="00A05807"/>
    <w:rsid w:val="00A477ED"/>
    <w:rsid w:val="00A67916"/>
    <w:rsid w:val="00B27E2C"/>
    <w:rsid w:val="00B47560"/>
    <w:rsid w:val="00B53EF0"/>
    <w:rsid w:val="00B93D08"/>
    <w:rsid w:val="00BD41AE"/>
    <w:rsid w:val="00C26310"/>
    <w:rsid w:val="00C41F45"/>
    <w:rsid w:val="00C50B5D"/>
    <w:rsid w:val="00CA3951"/>
    <w:rsid w:val="00D034D4"/>
    <w:rsid w:val="00D8165A"/>
    <w:rsid w:val="00D971D5"/>
    <w:rsid w:val="00E27366"/>
    <w:rsid w:val="00E7284D"/>
    <w:rsid w:val="00EB786F"/>
    <w:rsid w:val="00FA6E6C"/>
    <w:rsid w:val="00FC2DC3"/>
    <w:rsid w:val="00FD5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A9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Regular" w:eastAsia="Avenir Next Regular" w:hAnsi="Avenir Next Regular" w:cs="Avenir Next Regular"/>
        <w:sz w:val="24"/>
        <w:szCs w:val="24"/>
        <w:lang w:val="de-DE" w:eastAsia="de-DE" w:bidi="de-DE"/>
        <w14:ligatures w14:val="standardContextual"/>
      </w:rPr>
    </w:rPrDefault>
    <w:pPrDefault>
      <w:pPr>
        <w:spacing w:line="48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00CB"/>
    <w:pPr>
      <w:spacing w:line="240" w:lineRule="auto"/>
      <w:jc w:val="left"/>
    </w:pPr>
    <w:rPr>
      <w:rFonts w:ascii="Times New Roman" w:hAnsi="Times New Roman" w:cs="Times New Roman"/>
      <w:lang w:bidi="ar-SA"/>
      <w14:ligatures w14:val="none"/>
    </w:rPr>
  </w:style>
  <w:style w:type="paragraph" w:styleId="berschrift1">
    <w:name w:val="heading 1"/>
    <w:basedOn w:val="Standard"/>
    <w:uiPriority w:val="1"/>
    <w:qFormat/>
    <w:pPr>
      <w:keepNext/>
      <w:spacing w:line="768" w:lineRule="atLeast"/>
      <w:outlineLvl w:val="0"/>
    </w:pPr>
    <w:rPr>
      <w:rFonts w:ascii="Avenir Next Regular" w:hAnsi="Avenir Next Regular" w:cs="Avenir Next Regular"/>
      <w:b/>
      <w:sz w:val="64"/>
      <w:szCs w:val="64"/>
      <w:lang w:bidi="de-DE"/>
      <w14:ligatures w14:val="standardContextual"/>
    </w:rPr>
  </w:style>
  <w:style w:type="paragraph" w:styleId="berschrift2">
    <w:name w:val="heading 2"/>
    <w:basedOn w:val="Standard"/>
    <w:uiPriority w:val="1"/>
    <w:qFormat/>
    <w:pPr>
      <w:keepNext/>
      <w:spacing w:line="576" w:lineRule="atLeast"/>
      <w:outlineLvl w:val="1"/>
    </w:pPr>
    <w:rPr>
      <w:rFonts w:ascii="Avenir Next Regular" w:hAnsi="Avenir Next Regular" w:cs="Avenir Next Regular"/>
      <w:b/>
      <w:sz w:val="48"/>
      <w:szCs w:val="48"/>
      <w:lang w:bidi="de-DE"/>
      <w14:ligatures w14:val="standardContextual"/>
    </w:rPr>
  </w:style>
  <w:style w:type="paragraph" w:styleId="berschrift3">
    <w:name w:val="heading 3"/>
    <w:basedOn w:val="Standard"/>
    <w:uiPriority w:val="1"/>
    <w:qFormat/>
    <w:pPr>
      <w:keepNext/>
      <w:spacing w:line="432" w:lineRule="atLeast"/>
      <w:outlineLvl w:val="2"/>
    </w:pPr>
    <w:rPr>
      <w:rFonts w:ascii="Avenir Next Regular" w:hAnsi="Avenir Next Regular" w:cs="Avenir Next Regular"/>
      <w:b/>
      <w:sz w:val="36"/>
      <w:szCs w:val="36"/>
      <w:lang w:bidi="de-DE"/>
      <w14:ligatures w14:val="standardContextual"/>
    </w:rPr>
  </w:style>
  <w:style w:type="paragraph" w:styleId="berschrift4">
    <w:name w:val="heading 4"/>
    <w:basedOn w:val="Standard"/>
    <w:uiPriority w:val="1"/>
    <w:qFormat/>
    <w:pPr>
      <w:keepNext/>
      <w:spacing w:line="360" w:lineRule="atLeast"/>
      <w:outlineLvl w:val="3"/>
    </w:pPr>
    <w:rPr>
      <w:rFonts w:ascii="Avenir Next Regular" w:hAnsi="Avenir Next Regular" w:cs="Avenir Next Regular"/>
      <w:b/>
      <w:sz w:val="30"/>
      <w:szCs w:val="30"/>
      <w:lang w:bidi="de-DE"/>
      <w14:ligatures w14:val="standardContextual"/>
    </w:rPr>
  </w:style>
  <w:style w:type="paragraph" w:styleId="berschrift5">
    <w:name w:val="heading 5"/>
    <w:basedOn w:val="Standard"/>
    <w:uiPriority w:val="1"/>
    <w:semiHidden/>
    <w:unhideWhenUsed/>
    <w:qFormat/>
    <w:pPr>
      <w:keepNext/>
      <w:spacing w:line="288" w:lineRule="atLeast"/>
      <w:outlineLvl w:val="4"/>
    </w:pPr>
    <w:rPr>
      <w:rFonts w:ascii="Avenir Next Regular" w:hAnsi="Avenir Next Regular" w:cs="Avenir Next Regular"/>
      <w:b/>
      <w:lang w:bidi="de-DE"/>
      <w14:ligatures w14:val="standardContextual"/>
    </w:rPr>
  </w:style>
  <w:style w:type="paragraph" w:styleId="berschrift6">
    <w:name w:val="heading 6"/>
    <w:basedOn w:val="Standard"/>
    <w:uiPriority w:val="1"/>
    <w:semiHidden/>
    <w:unhideWhenUsed/>
    <w:qFormat/>
    <w:pPr>
      <w:keepNext/>
      <w:spacing w:line="288" w:lineRule="atLeast"/>
      <w:outlineLvl w:val="5"/>
    </w:pPr>
    <w:rPr>
      <w:rFonts w:ascii="Avenir Next Regular" w:hAnsi="Avenir Next Regular" w:cs="Avenir Next Regula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ispielcode-Block">
    <w:name w:val="Beispielcode-Block"/>
    <w:basedOn w:val="Standard"/>
    <w:uiPriority w:val="1"/>
    <w:semiHidden/>
    <w:unhideWhenUsed/>
    <w:qFormat/>
    <w:pPr>
      <w:spacing w:line="320" w:lineRule="atLeast"/>
      <w:jc w:val="both"/>
    </w:pPr>
    <w:rPr>
      <w:rFonts w:ascii="Courier" w:eastAsia="Courier" w:hAnsi="Courier" w:cs="Courier"/>
      <w:color w:val="000000"/>
      <w:sz w:val="22"/>
      <w:szCs w:val="22"/>
      <w:lang w:bidi="de-DE"/>
      <w14:ligatures w14:val="standardContextual"/>
    </w:rPr>
  </w:style>
  <w:style w:type="paragraph" w:customStyle="1" w:styleId="NummerierteAufzhlung">
    <w:name w:val="Nummerierte Aufzählung"/>
    <w:basedOn w:val="Standard"/>
    <w:uiPriority w:val="1"/>
    <w:qFormat/>
    <w:pPr>
      <w:spacing w:line="480" w:lineRule="atLeast"/>
      <w:jc w:val="both"/>
    </w:pPr>
    <w:rPr>
      <w:rFonts w:ascii="Avenir Next Regular" w:hAnsi="Avenir Next Regular" w:cs="Avenir Next Regular"/>
      <w:lang w:bidi="de-DE"/>
      <w14:ligatures w14:val="standardContextual"/>
    </w:rPr>
  </w:style>
  <w:style w:type="paragraph" w:customStyle="1" w:styleId="Kommentar-Block">
    <w:name w:val="Kommentar-Block"/>
    <w:basedOn w:val="Standard"/>
    <w:uiPriority w:val="1"/>
    <w:semiHidden/>
    <w:unhideWhenUsed/>
    <w:qFormat/>
  </w:style>
  <w:style w:type="paragraph" w:customStyle="1" w:styleId="Zitat-Block">
    <w:name w:val="Zitat-Block"/>
    <w:basedOn w:val="Standard"/>
    <w:uiPriority w:val="1"/>
    <w:semiHidden/>
    <w:unhideWhenUsed/>
    <w:qFormat/>
    <w:rPr>
      <w:rFonts w:ascii="Avenir Next Regular" w:hAnsi="Avenir Next Regular" w:cs="Avenir Next Regular"/>
      <w:i/>
    </w:rPr>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pPr>
      <w:spacing w:line="480" w:lineRule="atLeast"/>
      <w:jc w:val="both"/>
    </w:pPr>
    <w:rPr>
      <w:rFonts w:ascii="Avenir Next Regular" w:hAnsi="Avenir Next Regular" w:cs="Avenir Next Regular"/>
      <w:lang w:bidi="de-DE"/>
      <w14:ligatures w14:val="standardContextual"/>
    </w:rPr>
  </w:style>
  <w:style w:type="paragraph" w:customStyle="1" w:styleId="Trenner">
    <w:name w:val="Trenner"/>
    <w:basedOn w:val="Standard"/>
    <w:uiPriority w:val="1"/>
    <w:semiHidden/>
    <w:unhideWhenUsed/>
    <w:qFormat/>
  </w:style>
  <w:style w:type="character" w:customStyle="1" w:styleId="Betont">
    <w:name w:val="Betont"/>
    <w:uiPriority w:val="2"/>
    <w:qFormat/>
    <w:rPr>
      <w:rFonts w:ascii="Avenir Next Regular" w:eastAsia="Avenir Next Regular" w:hAnsi="Avenir Next Regular" w:cs="Avenir Next Regular"/>
      <w:i/>
    </w:rPr>
  </w:style>
  <w:style w:type="character" w:customStyle="1" w:styleId="Code-Beispiel">
    <w:name w:val="Code-Beispiel"/>
    <w:uiPriority w:val="2"/>
    <w:semiHidden/>
    <w:unhideWhenUsed/>
    <w:qFormat/>
    <w:rPr>
      <w:rFonts w:ascii="Courier" w:eastAsia="Courier" w:hAnsi="Courier" w:cs="Courier"/>
    </w:rPr>
  </w:style>
  <w:style w:type="character" w:customStyle="1" w:styleId="Zulschen">
    <w:name w:val="Zu löschen"/>
    <w:uiPriority w:val="2"/>
    <w:semiHidden/>
    <w:unhideWhenUsed/>
    <w:qFormat/>
  </w:style>
  <w:style w:type="character" w:customStyle="1" w:styleId="Zitat1">
    <w:name w:val="Zitat1"/>
    <w:uiPriority w:val="2"/>
    <w:semiHidden/>
    <w:unhideWhenUsed/>
    <w:qFormat/>
    <w:rPr>
      <w:rFonts w:ascii="Avenir Next Regular" w:eastAsia="Avenir Next Regular" w:hAnsi="Avenir Next Regular" w:cs="Avenir Next Regular"/>
      <w:i/>
    </w:rPr>
  </w:style>
  <w:style w:type="character" w:customStyle="1" w:styleId="Anmerkung">
    <w:name w:val="Anmerkung"/>
    <w:uiPriority w:val="2"/>
    <w:semiHidden/>
    <w:unhideWhenUsed/>
    <w:qFormat/>
  </w:style>
  <w:style w:type="character" w:styleId="Hyperlink">
    <w:name w:val="Hyperlink"/>
    <w:uiPriority w:val="2"/>
    <w:qFormat/>
    <w:rPr>
      <w:color w:val="468BDF"/>
      <w:u w:val="single" w:color="468BDF"/>
    </w:rPr>
  </w:style>
  <w:style w:type="character" w:customStyle="1" w:styleId="AuszufhrenderCode">
    <w:name w:val="Auszuführender Code"/>
    <w:uiPriority w:val="2"/>
    <w:semiHidden/>
    <w:unhideWhenUsed/>
    <w:qFormat/>
  </w:style>
  <w:style w:type="character" w:customStyle="1" w:styleId="Tag">
    <w:name w:val="Tag"/>
    <w:uiPriority w:val="2"/>
    <w:semiHidden/>
    <w:unhideWhenUsed/>
    <w:qFormat/>
  </w:style>
  <w:style w:type="character" w:customStyle="1" w:styleId="Markiert">
    <w:name w:val="Markiert"/>
    <w:uiPriority w:val="2"/>
    <w:semiHidden/>
    <w:unhideWhenUsed/>
    <w:qFormat/>
  </w:style>
  <w:style w:type="character" w:customStyle="1" w:styleId="Kommentar">
    <w:name w:val="Kommentar"/>
    <w:uiPriority w:val="2"/>
    <w:semiHidden/>
    <w:unhideWhenUsed/>
    <w:qFormat/>
  </w:style>
  <w:style w:type="character" w:customStyle="1" w:styleId="Wichtig">
    <w:name w:val="Wichtig"/>
    <w:uiPriority w:val="2"/>
    <w:qFormat/>
    <w:rPr>
      <w:rFonts w:ascii="Avenir Next Regular" w:eastAsia="Avenir Next Regular" w:hAnsi="Avenir Next Regular" w:cs="Avenir Next Regular"/>
      <w:b/>
    </w:rPr>
  </w:style>
  <w:style w:type="paragraph" w:styleId="StandardWeb">
    <w:name w:val="Normal (Web)"/>
    <w:basedOn w:val="Standard"/>
    <w:uiPriority w:val="99"/>
    <w:unhideWhenUsed/>
    <w:rsid w:val="005F0528"/>
    <w:pPr>
      <w:spacing w:before="100" w:beforeAutospacing="1" w:after="100" w:afterAutospacing="1"/>
    </w:pPr>
  </w:style>
  <w:style w:type="character" w:styleId="Fett">
    <w:name w:val="Strong"/>
    <w:basedOn w:val="Absatz-Standardschriftart"/>
    <w:uiPriority w:val="22"/>
    <w:qFormat/>
    <w:rsid w:val="005F0528"/>
    <w:rPr>
      <w:b/>
      <w:bCs/>
    </w:rPr>
  </w:style>
  <w:style w:type="character" w:customStyle="1" w:styleId="apple-converted-space">
    <w:name w:val="apple-converted-space"/>
    <w:basedOn w:val="Absatz-Standardschriftart"/>
    <w:rsid w:val="00063117"/>
  </w:style>
  <w:style w:type="character" w:styleId="BesuchterHyperlink">
    <w:name w:val="FollowedHyperlink"/>
    <w:basedOn w:val="Absatz-Standardschriftart"/>
    <w:uiPriority w:val="99"/>
    <w:semiHidden/>
    <w:unhideWhenUsed/>
    <w:rsid w:val="00063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6838">
      <w:bodyDiv w:val="1"/>
      <w:marLeft w:val="0"/>
      <w:marRight w:val="0"/>
      <w:marTop w:val="0"/>
      <w:marBottom w:val="0"/>
      <w:divBdr>
        <w:top w:val="none" w:sz="0" w:space="0" w:color="auto"/>
        <w:left w:val="none" w:sz="0" w:space="0" w:color="auto"/>
        <w:bottom w:val="none" w:sz="0" w:space="0" w:color="auto"/>
        <w:right w:val="none" w:sz="0" w:space="0" w:color="auto"/>
      </w:divBdr>
    </w:div>
    <w:div w:id="72239995">
      <w:bodyDiv w:val="1"/>
      <w:marLeft w:val="0"/>
      <w:marRight w:val="0"/>
      <w:marTop w:val="0"/>
      <w:marBottom w:val="0"/>
      <w:divBdr>
        <w:top w:val="none" w:sz="0" w:space="0" w:color="auto"/>
        <w:left w:val="none" w:sz="0" w:space="0" w:color="auto"/>
        <w:bottom w:val="none" w:sz="0" w:space="0" w:color="auto"/>
        <w:right w:val="none" w:sz="0" w:space="0" w:color="auto"/>
      </w:divBdr>
    </w:div>
    <w:div w:id="142235724">
      <w:bodyDiv w:val="1"/>
      <w:marLeft w:val="0"/>
      <w:marRight w:val="0"/>
      <w:marTop w:val="0"/>
      <w:marBottom w:val="0"/>
      <w:divBdr>
        <w:top w:val="none" w:sz="0" w:space="0" w:color="auto"/>
        <w:left w:val="none" w:sz="0" w:space="0" w:color="auto"/>
        <w:bottom w:val="none" w:sz="0" w:space="0" w:color="auto"/>
        <w:right w:val="none" w:sz="0" w:space="0" w:color="auto"/>
      </w:divBdr>
    </w:div>
    <w:div w:id="353849624">
      <w:bodyDiv w:val="1"/>
      <w:marLeft w:val="0"/>
      <w:marRight w:val="0"/>
      <w:marTop w:val="0"/>
      <w:marBottom w:val="0"/>
      <w:divBdr>
        <w:top w:val="none" w:sz="0" w:space="0" w:color="auto"/>
        <w:left w:val="none" w:sz="0" w:space="0" w:color="auto"/>
        <w:bottom w:val="none" w:sz="0" w:space="0" w:color="auto"/>
        <w:right w:val="none" w:sz="0" w:space="0" w:color="auto"/>
      </w:divBdr>
    </w:div>
    <w:div w:id="464859391">
      <w:bodyDiv w:val="1"/>
      <w:marLeft w:val="0"/>
      <w:marRight w:val="0"/>
      <w:marTop w:val="0"/>
      <w:marBottom w:val="0"/>
      <w:divBdr>
        <w:top w:val="none" w:sz="0" w:space="0" w:color="auto"/>
        <w:left w:val="none" w:sz="0" w:space="0" w:color="auto"/>
        <w:bottom w:val="none" w:sz="0" w:space="0" w:color="auto"/>
        <w:right w:val="none" w:sz="0" w:space="0" w:color="auto"/>
      </w:divBdr>
    </w:div>
    <w:div w:id="719014466">
      <w:bodyDiv w:val="1"/>
      <w:marLeft w:val="0"/>
      <w:marRight w:val="0"/>
      <w:marTop w:val="0"/>
      <w:marBottom w:val="0"/>
      <w:divBdr>
        <w:top w:val="none" w:sz="0" w:space="0" w:color="auto"/>
        <w:left w:val="none" w:sz="0" w:space="0" w:color="auto"/>
        <w:bottom w:val="none" w:sz="0" w:space="0" w:color="auto"/>
        <w:right w:val="none" w:sz="0" w:space="0" w:color="auto"/>
      </w:divBdr>
    </w:div>
    <w:div w:id="772017788">
      <w:bodyDiv w:val="1"/>
      <w:marLeft w:val="0"/>
      <w:marRight w:val="0"/>
      <w:marTop w:val="0"/>
      <w:marBottom w:val="0"/>
      <w:divBdr>
        <w:top w:val="none" w:sz="0" w:space="0" w:color="auto"/>
        <w:left w:val="none" w:sz="0" w:space="0" w:color="auto"/>
        <w:bottom w:val="none" w:sz="0" w:space="0" w:color="auto"/>
        <w:right w:val="none" w:sz="0" w:space="0" w:color="auto"/>
      </w:divBdr>
    </w:div>
    <w:div w:id="806581755">
      <w:bodyDiv w:val="1"/>
      <w:marLeft w:val="0"/>
      <w:marRight w:val="0"/>
      <w:marTop w:val="0"/>
      <w:marBottom w:val="0"/>
      <w:divBdr>
        <w:top w:val="none" w:sz="0" w:space="0" w:color="auto"/>
        <w:left w:val="none" w:sz="0" w:space="0" w:color="auto"/>
        <w:bottom w:val="none" w:sz="0" w:space="0" w:color="auto"/>
        <w:right w:val="none" w:sz="0" w:space="0" w:color="auto"/>
      </w:divBdr>
    </w:div>
    <w:div w:id="878123535">
      <w:bodyDiv w:val="1"/>
      <w:marLeft w:val="0"/>
      <w:marRight w:val="0"/>
      <w:marTop w:val="0"/>
      <w:marBottom w:val="0"/>
      <w:divBdr>
        <w:top w:val="none" w:sz="0" w:space="0" w:color="auto"/>
        <w:left w:val="none" w:sz="0" w:space="0" w:color="auto"/>
        <w:bottom w:val="none" w:sz="0" w:space="0" w:color="auto"/>
        <w:right w:val="none" w:sz="0" w:space="0" w:color="auto"/>
      </w:divBdr>
    </w:div>
    <w:div w:id="1044448102">
      <w:bodyDiv w:val="1"/>
      <w:marLeft w:val="0"/>
      <w:marRight w:val="0"/>
      <w:marTop w:val="0"/>
      <w:marBottom w:val="0"/>
      <w:divBdr>
        <w:top w:val="none" w:sz="0" w:space="0" w:color="auto"/>
        <w:left w:val="none" w:sz="0" w:space="0" w:color="auto"/>
        <w:bottom w:val="none" w:sz="0" w:space="0" w:color="auto"/>
        <w:right w:val="none" w:sz="0" w:space="0" w:color="auto"/>
      </w:divBdr>
    </w:div>
    <w:div w:id="1139106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xploreedmonton.com/attractions/neon-sign-museu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xploreedmonton.com/articles/guide-to-rust-magic-2019" TargetMode="External"/><Relationship Id="rId12" Type="http://schemas.openxmlformats.org/officeDocument/2006/relationships/hyperlink" Target="https://www.strathconaspirits.ca/?gclid=Cj0KCQjw5MLrBRClARIsAPG0WGwb1JqpDJSMmC9SE-7BkE1EcT0shO2EyV8y2TJ2m57mM1dcjfQw2jsaAiJCEALw_w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montonbrewerytours.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volutioncycle.com/" TargetMode="External"/><Relationship Id="rId4" Type="http://schemas.openxmlformats.org/officeDocument/2006/relationships/webSettings" Target="webSettings.xml"/><Relationship Id="rId9" Type="http://schemas.openxmlformats.org/officeDocument/2006/relationships/hyperlink" Target="https://www.travelalberta.com/de/listings/art-gallery-of-alberta-1111/"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 Bungart</cp:lastModifiedBy>
  <cp:revision>3</cp:revision>
  <dcterms:created xsi:type="dcterms:W3CDTF">2019-09-10T07:25:00Z</dcterms:created>
  <dcterms:modified xsi:type="dcterms:W3CDTF">2019-09-10T13:23:00Z</dcterms:modified>
</cp:coreProperties>
</file>