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25A4E" w14:textId="77777777" w:rsidR="00540C4B" w:rsidRPr="008F789F" w:rsidRDefault="00540C4B" w:rsidP="008F789F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406F4B2B" w14:textId="051D8161" w:rsidR="003E314F" w:rsidRPr="00466DAF" w:rsidRDefault="003E314F" w:rsidP="008F789F">
      <w:pPr>
        <w:spacing w:line="276" w:lineRule="auto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466DAF">
        <w:rPr>
          <w:rFonts w:asciiTheme="minorHAnsi" w:eastAsia="Times New Roman" w:hAnsiTheme="minorHAnsi" w:cs="Times New Roman"/>
          <w:b/>
          <w:sz w:val="28"/>
          <w:szCs w:val="28"/>
        </w:rPr>
        <w:t>Winter-Abenteuer in der Stadt:</w:t>
      </w:r>
      <w:bookmarkStart w:id="0" w:name="_GoBack"/>
      <w:bookmarkEnd w:id="0"/>
    </w:p>
    <w:p w14:paraId="265B85CA" w14:textId="08A38B23" w:rsidR="009D608C" w:rsidRPr="00466DAF" w:rsidRDefault="000173EA" w:rsidP="008F789F">
      <w:pPr>
        <w:spacing w:line="276" w:lineRule="auto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466DAF">
        <w:rPr>
          <w:rFonts w:asciiTheme="minorHAnsi" w:eastAsia="Times New Roman" w:hAnsiTheme="minorHAnsi" w:cs="Times New Roman"/>
          <w:b/>
          <w:sz w:val="28"/>
          <w:szCs w:val="28"/>
        </w:rPr>
        <w:t>Zehn Tipps für w</w:t>
      </w:r>
      <w:r w:rsidR="00767235" w:rsidRPr="00466DAF">
        <w:rPr>
          <w:rFonts w:asciiTheme="minorHAnsi" w:eastAsia="Times New Roman" w:hAnsiTheme="minorHAnsi" w:cs="Times New Roman"/>
          <w:b/>
          <w:sz w:val="28"/>
          <w:szCs w:val="28"/>
        </w:rPr>
        <w:t>undervolle</w:t>
      </w:r>
      <w:r w:rsidRPr="00466DAF">
        <w:rPr>
          <w:rFonts w:asciiTheme="minorHAnsi" w:eastAsia="Times New Roman" w:hAnsiTheme="minorHAnsi" w:cs="Times New Roman"/>
          <w:b/>
          <w:sz w:val="28"/>
          <w:szCs w:val="28"/>
        </w:rPr>
        <w:t xml:space="preserve"> </w:t>
      </w:r>
      <w:r w:rsidR="009D608C" w:rsidRPr="00466DAF">
        <w:rPr>
          <w:rFonts w:asciiTheme="minorHAnsi" w:eastAsia="Times New Roman" w:hAnsiTheme="minorHAnsi" w:cs="Times New Roman"/>
          <w:b/>
          <w:sz w:val="28"/>
          <w:szCs w:val="28"/>
        </w:rPr>
        <w:t>Winter</w:t>
      </w:r>
      <w:r w:rsidRPr="00466DAF">
        <w:rPr>
          <w:rFonts w:asciiTheme="minorHAnsi" w:eastAsia="Times New Roman" w:hAnsiTheme="minorHAnsi" w:cs="Times New Roman"/>
          <w:b/>
          <w:sz w:val="28"/>
          <w:szCs w:val="28"/>
        </w:rPr>
        <w:t xml:space="preserve">tage </w:t>
      </w:r>
      <w:r w:rsidR="009D608C" w:rsidRPr="00466DAF">
        <w:rPr>
          <w:rFonts w:asciiTheme="minorHAnsi" w:eastAsia="Times New Roman" w:hAnsiTheme="minorHAnsi" w:cs="Times New Roman"/>
          <w:b/>
          <w:sz w:val="28"/>
          <w:szCs w:val="28"/>
        </w:rPr>
        <w:t>in und um Qu</w:t>
      </w:r>
      <w:r w:rsidR="00F41B65" w:rsidRPr="00466DAF">
        <w:rPr>
          <w:rFonts w:asciiTheme="minorHAnsi" w:eastAsia="Times New Roman" w:hAnsiTheme="minorHAnsi" w:cs="Times New Roman"/>
          <w:b/>
          <w:sz w:val="28"/>
          <w:szCs w:val="28"/>
        </w:rPr>
        <w:t>é</w:t>
      </w:r>
      <w:r w:rsidR="009D608C" w:rsidRPr="00466DAF">
        <w:rPr>
          <w:rFonts w:asciiTheme="minorHAnsi" w:eastAsia="Times New Roman" w:hAnsiTheme="minorHAnsi" w:cs="Times New Roman"/>
          <w:b/>
          <w:sz w:val="28"/>
          <w:szCs w:val="28"/>
        </w:rPr>
        <w:t>bec</w:t>
      </w:r>
      <w:r w:rsidR="00F41B65" w:rsidRPr="00466DAF">
        <w:rPr>
          <w:rFonts w:asciiTheme="minorHAnsi" w:eastAsia="Times New Roman" w:hAnsiTheme="minorHAnsi" w:cs="Times New Roman"/>
          <w:b/>
          <w:sz w:val="28"/>
          <w:szCs w:val="28"/>
        </w:rPr>
        <w:t xml:space="preserve"> City</w:t>
      </w:r>
    </w:p>
    <w:p w14:paraId="7344D40E" w14:textId="77777777" w:rsidR="00540C4B" w:rsidRPr="008F789F" w:rsidRDefault="00540C4B" w:rsidP="008F789F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52CCECF4" w14:textId="121C8655" w:rsidR="005E5E1B" w:rsidRPr="000173EA" w:rsidRDefault="000975FF" w:rsidP="008F789F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Québec ist das perfekte Ziel für alle, die auf der Suche nach ausgefallenen Winteraktivitäten sind. Egal ob Outdoor-Abenteuer in glitzerndem frischen Schnee oder coole Erlebniss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 in der City</w:t>
      </w:r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– die Stadt, die an einer Flussenge des Sankt-Lorenz-Stroms und den Ausläufern der </w:t>
      </w:r>
      <w:proofErr w:type="spellStart"/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Laurentinischen</w:t>
      </w:r>
      <w:proofErr w:type="spellEnd"/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Berge liegt, ist in der kalten Jahreszeit ein Winterwunderland, das keine Wünsche offen lässt. Auch historisc</w:t>
      </w:r>
      <w:r w:rsidR="003E31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 hat Québec einiges zu bieten wie d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 berühmte</w:t>
      </w:r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Abraham-Ebene</w:t>
      </w:r>
      <w:r w:rsidR="000173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auf der Franzosen und Engländer</w:t>
      </w:r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1759 um die Herrschaft in Neufrankreich</w:t>
      </w:r>
      <w:r w:rsidR="000173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kämpften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0173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die</w:t>
      </w:r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von der UNESCO als Welterbe aner</w:t>
      </w:r>
      <w:r w:rsidR="000173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kannten Befestigungsanlagen, die</w:t>
      </w:r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Altstadt </w:t>
      </w:r>
      <w:proofErr w:type="spellStart"/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Vieux</w:t>
      </w:r>
      <w:proofErr w:type="spellEnd"/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Québec oder d</w:t>
      </w:r>
      <w:r w:rsidR="000173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 ikonische</w:t>
      </w:r>
      <w:r w:rsidR="00466D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Château Frontenac an d</w:t>
      </w:r>
      <w:r w:rsidR="000173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er </w:t>
      </w:r>
      <w:proofErr w:type="spellStart"/>
      <w:r w:rsidR="000173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Dufferin</w:t>
      </w:r>
      <w:proofErr w:type="spellEnd"/>
      <w:r w:rsidR="000173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-Aussichtsterrasse</w:t>
      </w:r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Wer etwas Neugier und Zeit mitbringt, findet in der Stadt und ihrer Umgebung zahlreiche Ziele und Aktivitäten, die </w:t>
      </w:r>
      <w:r w:rsidR="003E31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besonders im Winter außergewöhnlich und </w:t>
      </w:r>
      <w:r w:rsidR="000173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nicht </w:t>
      </w:r>
      <w:r w:rsidRPr="000975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 jedem Reiseführer </w:t>
      </w:r>
      <w:r w:rsidR="000173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zu finden sind. Hier kommen zehn Tipps für perfekte Wintertage in Québec City:</w:t>
      </w:r>
      <w:r w:rsidR="00407555" w:rsidRPr="008F789F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3ECE4D0D" w14:textId="77777777" w:rsidR="005E5E1B" w:rsidRPr="008F789F" w:rsidRDefault="005E5E1B" w:rsidP="008F789F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0B6ECB42" w14:textId="0E7AA1D2" w:rsidR="005E5E1B" w:rsidRPr="00C77EA7" w:rsidRDefault="004D77E9" w:rsidP="00C77EA7">
      <w:pPr>
        <w:spacing w:line="276" w:lineRule="auto"/>
        <w:rPr>
          <w:rFonts w:asciiTheme="minorHAnsi" w:eastAsia="Times New Roman" w:hAnsiTheme="minorHAnsi" w:cs="Times New Roman"/>
          <w:b/>
          <w:sz w:val="22"/>
          <w:szCs w:val="22"/>
        </w:rPr>
      </w:pPr>
      <w:r w:rsidRPr="00C77EA7">
        <w:rPr>
          <w:rFonts w:asciiTheme="minorHAnsi" w:eastAsia="Times New Roman" w:hAnsiTheme="minorHAnsi" w:cs="Times New Roman"/>
          <w:b/>
          <w:sz w:val="22"/>
          <w:szCs w:val="22"/>
        </w:rPr>
        <w:t>Bier und Poutine</w:t>
      </w:r>
      <w:r w:rsidR="0018230F" w:rsidRPr="00C77EA7">
        <w:rPr>
          <w:rFonts w:asciiTheme="minorHAnsi" w:eastAsia="Times New Roman" w:hAnsiTheme="minorHAnsi" w:cs="Times New Roman"/>
          <w:b/>
          <w:sz w:val="22"/>
          <w:szCs w:val="22"/>
        </w:rPr>
        <w:t xml:space="preserve"> genießen </w:t>
      </w:r>
      <w:r w:rsidRPr="00C77EA7">
        <w:rPr>
          <w:rFonts w:asciiTheme="minorHAnsi" w:eastAsia="Times New Roman" w:hAnsiTheme="minorHAnsi" w:cs="Times New Roman"/>
          <w:b/>
          <w:sz w:val="22"/>
          <w:szCs w:val="22"/>
        </w:rPr>
        <w:t>in</w:t>
      </w:r>
      <w:r w:rsidR="0018230F" w:rsidRPr="00C77EA7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="005E5E1B" w:rsidRPr="00C77EA7">
        <w:rPr>
          <w:rFonts w:asciiTheme="minorHAnsi" w:eastAsia="Times New Roman" w:hAnsiTheme="minorHAnsi" w:cs="Times New Roman"/>
          <w:b/>
          <w:sz w:val="22"/>
          <w:szCs w:val="22"/>
        </w:rPr>
        <w:t>S</w:t>
      </w:r>
      <w:r w:rsidRPr="00C77EA7">
        <w:rPr>
          <w:rFonts w:asciiTheme="minorHAnsi" w:eastAsia="Times New Roman" w:hAnsiTheme="minorHAnsi" w:cs="Times New Roman"/>
          <w:b/>
          <w:sz w:val="22"/>
          <w:szCs w:val="22"/>
        </w:rPr>
        <w:t>aint</w:t>
      </w:r>
      <w:r w:rsidR="005E5E1B" w:rsidRPr="00C77EA7">
        <w:rPr>
          <w:rFonts w:asciiTheme="minorHAnsi" w:eastAsia="Times New Roman" w:hAnsiTheme="minorHAnsi" w:cs="Times New Roman"/>
          <w:b/>
          <w:sz w:val="22"/>
          <w:szCs w:val="22"/>
        </w:rPr>
        <w:t xml:space="preserve">-Roch </w:t>
      </w:r>
    </w:p>
    <w:p w14:paraId="7E0A17AF" w14:textId="52BA41D5" w:rsidR="00407555" w:rsidRPr="008F789F" w:rsidRDefault="001E45E6" w:rsidP="008F789F">
      <w:pPr>
        <w:pStyle w:val="Listenabsatz"/>
        <w:spacing w:line="276" w:lineRule="auto"/>
        <w:ind w:left="0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8F789F">
        <w:rPr>
          <w:rFonts w:asciiTheme="minorHAnsi" w:eastAsia="Times New Roman" w:hAnsiTheme="minorHAnsi" w:cs="Times New Roman"/>
          <w:sz w:val="22"/>
          <w:szCs w:val="22"/>
        </w:rPr>
        <w:t>Die</w:t>
      </w:r>
      <w:r w:rsidR="00407555" w:rsidRPr="008F789F">
        <w:rPr>
          <w:rFonts w:asciiTheme="minorHAnsi" w:eastAsia="Times New Roman" w:hAnsiTheme="minorHAnsi" w:cs="Times New Roman"/>
          <w:sz w:val="22"/>
          <w:szCs w:val="22"/>
        </w:rPr>
        <w:t xml:space="preserve"> Lebensweise der Einheimischen </w:t>
      </w:r>
      <w:r w:rsidR="000173EA">
        <w:rPr>
          <w:rFonts w:asciiTheme="minorHAnsi" w:eastAsia="Times New Roman" w:hAnsiTheme="minorHAnsi" w:cs="Times New Roman"/>
          <w:sz w:val="22"/>
          <w:szCs w:val="22"/>
        </w:rPr>
        <w:t>lernen Besucher</w:t>
      </w:r>
      <w:r w:rsidRPr="008F789F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407555" w:rsidRPr="008F789F">
        <w:rPr>
          <w:rFonts w:asciiTheme="minorHAnsi" w:eastAsia="Times New Roman" w:hAnsiTheme="minorHAnsi" w:cs="Times New Roman"/>
          <w:sz w:val="22"/>
          <w:szCs w:val="22"/>
        </w:rPr>
        <w:t xml:space="preserve">am besten über </w:t>
      </w:r>
      <w:r w:rsidR="000173EA">
        <w:rPr>
          <w:rFonts w:asciiTheme="minorHAnsi" w:eastAsia="Times New Roman" w:hAnsiTheme="minorHAnsi" w:cs="Times New Roman"/>
          <w:sz w:val="22"/>
          <w:szCs w:val="22"/>
        </w:rPr>
        <w:t xml:space="preserve">die </w:t>
      </w:r>
      <w:r w:rsidR="00407555" w:rsidRPr="008F789F">
        <w:rPr>
          <w:rFonts w:asciiTheme="minorHAnsi" w:eastAsia="Times New Roman" w:hAnsiTheme="minorHAnsi" w:cs="Times New Roman"/>
          <w:sz w:val="22"/>
          <w:szCs w:val="22"/>
        </w:rPr>
        <w:t xml:space="preserve">Küche </w:t>
      </w:r>
      <w:r w:rsidR="000173EA">
        <w:rPr>
          <w:rFonts w:asciiTheme="minorHAnsi" w:eastAsia="Times New Roman" w:hAnsiTheme="minorHAnsi" w:cs="Times New Roman"/>
          <w:sz w:val="22"/>
          <w:szCs w:val="22"/>
        </w:rPr>
        <w:t xml:space="preserve">der Region </w:t>
      </w:r>
      <w:r w:rsidR="00407555" w:rsidRPr="008F789F">
        <w:rPr>
          <w:rFonts w:asciiTheme="minorHAnsi" w:eastAsia="Times New Roman" w:hAnsiTheme="minorHAnsi" w:cs="Times New Roman"/>
          <w:sz w:val="22"/>
          <w:szCs w:val="22"/>
        </w:rPr>
        <w:t xml:space="preserve">kennen. </w:t>
      </w:r>
      <w:r w:rsidR="000173EA">
        <w:rPr>
          <w:rFonts w:asciiTheme="minorHAnsi" w:eastAsia="Times New Roman" w:hAnsiTheme="minorHAnsi" w:cs="Times New Roman"/>
          <w:sz w:val="22"/>
          <w:szCs w:val="22"/>
        </w:rPr>
        <w:t xml:space="preserve">Perfektes Ziel dafür ist der </w:t>
      </w:r>
      <w:hyperlink r:id="rId5" w:history="1">
        <w:r w:rsidR="000173EA" w:rsidRPr="00C77EA7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Stadtteil Saint</w:t>
        </w:r>
        <w:r w:rsidR="00407555" w:rsidRPr="00C77EA7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-Roch</w:t>
        </w:r>
      </w:hyperlink>
      <w:r w:rsidR="000173EA">
        <w:rPr>
          <w:rFonts w:asciiTheme="minorHAnsi" w:eastAsia="Times New Roman" w:hAnsiTheme="minorHAnsi" w:cs="Times New Roman"/>
          <w:sz w:val="22"/>
          <w:szCs w:val="22"/>
        </w:rPr>
        <w:t>. Fernab des geschäftigen Treibens in der Altstadt zieht das e</w:t>
      </w:r>
      <w:r w:rsidR="00466DAF">
        <w:rPr>
          <w:rFonts w:asciiTheme="minorHAnsi" w:eastAsia="Times New Roman" w:hAnsiTheme="minorHAnsi" w:cs="Times New Roman"/>
          <w:sz w:val="22"/>
          <w:szCs w:val="22"/>
        </w:rPr>
        <w:t xml:space="preserve">hemalige Arbeiterviertel 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heute vor allem Kreative und Start-Ups an und entwickelt sich </w:t>
      </w:r>
      <w:r w:rsidR="00EB2E10" w:rsidRPr="008F789F">
        <w:rPr>
          <w:rFonts w:asciiTheme="minorHAnsi" w:eastAsia="Times New Roman" w:hAnsiTheme="minorHAnsi" w:cs="Times New Roman"/>
          <w:sz w:val="22"/>
          <w:szCs w:val="22"/>
        </w:rPr>
        <w:t xml:space="preserve">gerade 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>zum Szene</w:t>
      </w:r>
      <w:r w:rsidR="00323BA3" w:rsidRPr="008F789F">
        <w:rPr>
          <w:rFonts w:asciiTheme="minorHAnsi" w:eastAsia="Times New Roman" w:hAnsiTheme="minorHAnsi" w:cs="Times New Roman"/>
          <w:sz w:val="22"/>
          <w:szCs w:val="22"/>
        </w:rPr>
        <w:t>-Quartier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0173EA">
        <w:rPr>
          <w:rFonts w:asciiTheme="minorHAnsi" w:eastAsia="Times New Roman" w:hAnsiTheme="minorHAnsi" w:cs="Times New Roman"/>
          <w:sz w:val="22"/>
          <w:szCs w:val="22"/>
        </w:rPr>
        <w:t>Zu empfehlen sind n</w:t>
      </w:r>
      <w:r w:rsidR="00EB2E10" w:rsidRPr="008F789F">
        <w:rPr>
          <w:rFonts w:asciiTheme="minorHAnsi" w:eastAsia="Times New Roman" w:hAnsiTheme="minorHAnsi" w:cs="Times New Roman"/>
          <w:sz w:val="22"/>
          <w:szCs w:val="22"/>
        </w:rPr>
        <w:t xml:space="preserve">eben vielen 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>Bäckereien, Lokale</w:t>
      </w:r>
      <w:r w:rsidR="00EB2E10" w:rsidRPr="008F789F">
        <w:rPr>
          <w:rFonts w:asciiTheme="minorHAnsi" w:eastAsia="Times New Roman" w:hAnsiTheme="minorHAnsi" w:cs="Times New Roman"/>
          <w:sz w:val="22"/>
          <w:szCs w:val="22"/>
        </w:rPr>
        <w:t>n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 und Mikrobrauereien </w:t>
      </w:r>
      <w:r w:rsidR="00EB2E10" w:rsidRPr="008F789F">
        <w:rPr>
          <w:rFonts w:asciiTheme="minorHAnsi" w:eastAsia="Times New Roman" w:hAnsiTheme="minorHAnsi" w:cs="Times New Roman"/>
          <w:sz w:val="22"/>
          <w:szCs w:val="22"/>
        </w:rPr>
        <w:t>b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esonders </w:t>
      </w:r>
      <w:proofErr w:type="spellStart"/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>Camellias</w:t>
      </w:r>
      <w:proofErr w:type="spellEnd"/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>Sinensis</w:t>
      </w:r>
      <w:proofErr w:type="spellEnd"/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 Tea Shop </w:t>
      </w:r>
      <w:r w:rsidR="000173EA">
        <w:rPr>
          <w:rFonts w:asciiTheme="minorHAnsi" w:eastAsia="Times New Roman" w:hAnsiTheme="minorHAnsi" w:cs="Times New Roman"/>
          <w:sz w:val="22"/>
          <w:szCs w:val="22"/>
        </w:rPr>
        <w:t>und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 die Br</w:t>
      </w:r>
      <w:r w:rsidR="00EB2E10" w:rsidRPr="008F789F">
        <w:rPr>
          <w:rFonts w:asciiTheme="minorHAnsi" w:eastAsia="Times New Roman" w:hAnsiTheme="minorHAnsi" w:cs="Times New Roman"/>
          <w:sz w:val="22"/>
          <w:szCs w:val="22"/>
        </w:rPr>
        <w:t>a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sserie </w:t>
      </w:r>
      <w:proofErr w:type="spellStart"/>
      <w:r w:rsidR="00EB2E10" w:rsidRPr="008F789F">
        <w:rPr>
          <w:rFonts w:asciiTheme="minorHAnsi" w:eastAsia="Times New Roman" w:hAnsiTheme="minorHAnsi" w:cs="Times New Roman"/>
          <w:sz w:val="22"/>
          <w:szCs w:val="22"/>
        </w:rPr>
        <w:t>K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>or</w:t>
      </w:r>
      <w:r w:rsidR="00EB2E10" w:rsidRPr="008F789F">
        <w:rPr>
          <w:rFonts w:asciiTheme="minorHAnsi" w:eastAsia="Times New Roman" w:hAnsiTheme="minorHAnsi" w:cs="Times New Roman"/>
          <w:sz w:val="22"/>
          <w:szCs w:val="22"/>
        </w:rPr>
        <w:t>riga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>ne</w:t>
      </w:r>
      <w:proofErr w:type="spellEnd"/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>,</w:t>
      </w:r>
      <w:r w:rsidR="000173EA">
        <w:rPr>
          <w:rFonts w:asciiTheme="minorHAnsi" w:eastAsia="Times New Roman" w:hAnsiTheme="minorHAnsi" w:cs="Times New Roman"/>
          <w:sz w:val="22"/>
          <w:szCs w:val="22"/>
        </w:rPr>
        <w:t xml:space="preserve"> in der 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neben </w:t>
      </w:r>
      <w:proofErr w:type="spellStart"/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>Craft</w:t>
      </w:r>
      <w:proofErr w:type="spellEnd"/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 Beer </w:t>
      </w:r>
      <w:r w:rsidR="000173EA">
        <w:rPr>
          <w:rFonts w:asciiTheme="minorHAnsi" w:eastAsia="Times New Roman" w:hAnsiTheme="minorHAnsi" w:cs="Times New Roman"/>
          <w:sz w:val="22"/>
          <w:szCs w:val="22"/>
        </w:rPr>
        <w:t>auch der</w:t>
      </w:r>
      <w:r w:rsidR="000E6714" w:rsidRPr="008F789F">
        <w:rPr>
          <w:rFonts w:asciiTheme="minorHAnsi" w:eastAsia="Times New Roman" w:hAnsiTheme="minorHAnsi" w:cs="Times New Roman"/>
          <w:sz w:val="22"/>
          <w:szCs w:val="22"/>
        </w:rPr>
        <w:t xml:space="preserve"> Inb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egriff </w:t>
      </w:r>
      <w:proofErr w:type="spellStart"/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>Québecer</w:t>
      </w:r>
      <w:proofErr w:type="spellEnd"/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 xml:space="preserve"> Gaumenfreuden </w:t>
      </w:r>
      <w:r w:rsidR="000173EA">
        <w:rPr>
          <w:rFonts w:asciiTheme="minorHAnsi" w:eastAsia="Times New Roman" w:hAnsiTheme="minorHAnsi" w:cs="Times New Roman"/>
          <w:sz w:val="22"/>
          <w:szCs w:val="22"/>
        </w:rPr>
        <w:t xml:space="preserve">angeboten wird: </w:t>
      </w:r>
      <w:r w:rsidR="004D77E9" w:rsidRPr="008F789F">
        <w:rPr>
          <w:rFonts w:asciiTheme="minorHAnsi" w:eastAsia="Times New Roman" w:hAnsiTheme="minorHAnsi" w:cs="Times New Roman"/>
          <w:sz w:val="22"/>
          <w:szCs w:val="22"/>
        </w:rPr>
        <w:t>Poutine!</w:t>
      </w:r>
    </w:p>
    <w:p w14:paraId="5D937EEE" w14:textId="77777777" w:rsidR="00407555" w:rsidRPr="008F789F" w:rsidRDefault="00407555" w:rsidP="008F789F">
      <w:pPr>
        <w:pStyle w:val="Listenabsatz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1F6E9ECA" w14:textId="77777777" w:rsidR="00C77EA7" w:rsidRDefault="00EF600D" w:rsidP="00C77EA7">
      <w:pPr>
        <w:pStyle w:val="Listenabsatz"/>
        <w:spacing w:line="276" w:lineRule="auto"/>
        <w:ind w:left="0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 w:rsidRPr="00C77EA7">
        <w:rPr>
          <w:rFonts w:asciiTheme="minorHAnsi" w:eastAsia="Times New Roman" w:hAnsiTheme="minorHAnsi" w:cs="Times New Roman"/>
          <w:b/>
          <w:sz w:val="22"/>
          <w:szCs w:val="22"/>
        </w:rPr>
        <w:t>Die Pendlerfähre als Aussichtsplattform nutzen</w:t>
      </w:r>
    </w:p>
    <w:p w14:paraId="59836DC0" w14:textId="1720CCAF" w:rsidR="004D77E9" w:rsidRPr="00C77EA7" w:rsidRDefault="004D77E9" w:rsidP="00C77EA7">
      <w:pPr>
        <w:pStyle w:val="Listenabsatz"/>
        <w:spacing w:line="276" w:lineRule="auto"/>
        <w:ind w:left="0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Wer früh morgens </w:t>
      </w:r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>in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890A7A" w:rsidRPr="00C77EA7">
        <w:rPr>
          <w:rFonts w:asciiTheme="minorHAnsi" w:eastAsia="Times New Roman" w:hAnsiTheme="minorHAnsi" w:cs="Times New Roman"/>
          <w:sz w:val="22"/>
          <w:szCs w:val="22"/>
        </w:rPr>
        <w:t>der Altstadt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 auf die </w:t>
      </w:r>
      <w:hyperlink r:id="rId6" w:history="1">
        <w:r w:rsidR="00410E71" w:rsidRPr="00C77EA7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Fähre nach Lévis</w:t>
        </w:r>
      </w:hyperlink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 steigt, kann </w:t>
      </w:r>
      <w:r w:rsidR="00C77EA7" w:rsidRPr="00C77EA7">
        <w:rPr>
          <w:rFonts w:asciiTheme="minorHAnsi" w:eastAsia="Times New Roman" w:hAnsiTheme="minorHAnsi" w:cs="Times New Roman"/>
          <w:sz w:val="22"/>
          <w:szCs w:val="22"/>
        </w:rPr>
        <w:t xml:space="preserve">die Einheimischen auf ihrem Weg zur Arbeit beobachten und dabei </w:t>
      </w:r>
      <w:proofErr w:type="spellStart"/>
      <w:r w:rsidR="00C77EA7" w:rsidRPr="00C77EA7">
        <w:rPr>
          <w:rFonts w:asciiTheme="minorHAnsi" w:eastAsia="Times New Roman" w:hAnsiTheme="minorHAnsi" w:cs="Times New Roman"/>
          <w:sz w:val="22"/>
          <w:szCs w:val="22"/>
        </w:rPr>
        <w:t>unverbaute</w:t>
      </w:r>
      <w:proofErr w:type="spellEnd"/>
      <w:r w:rsidR="00C77EA7" w:rsidRPr="00C77EA7">
        <w:rPr>
          <w:rFonts w:asciiTheme="minorHAnsi" w:eastAsia="Times New Roman" w:hAnsiTheme="minorHAnsi" w:cs="Times New Roman"/>
          <w:sz w:val="22"/>
          <w:szCs w:val="22"/>
        </w:rPr>
        <w:t xml:space="preserve"> Ausblicke auf eine der schönsten Skylines Kanadas genießen.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 xml:space="preserve"> Auf der Fahrt hin und zurück erleben Besucher,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 wie sich das Fährschiff durch </w:t>
      </w:r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>die Eisschollen des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 Sankt-Lorenz </w:t>
      </w:r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>kämpft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, während die ersten </w:t>
      </w:r>
      <w:r w:rsidR="004B5C66" w:rsidRPr="00C77EA7">
        <w:rPr>
          <w:rFonts w:asciiTheme="minorHAnsi" w:eastAsia="Times New Roman" w:hAnsiTheme="minorHAnsi" w:cs="Times New Roman"/>
          <w:sz w:val="22"/>
          <w:szCs w:val="22"/>
        </w:rPr>
        <w:t xml:space="preserve">wärmenden 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Sonnenstrahlen auf das Château Frontenac </w:t>
      </w:r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>fallen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. Die erste Fähre geht um 6:30 </w:t>
      </w:r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 xml:space="preserve">Uhr 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>morgens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pünktlich zum Frühstück 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 xml:space="preserve">sind Frühaufsteher also 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wieder </w:t>
      </w:r>
      <w:r w:rsidR="002D2381" w:rsidRPr="00C77EA7">
        <w:rPr>
          <w:rFonts w:asciiTheme="minorHAnsi" w:eastAsia="Times New Roman" w:hAnsiTheme="minorHAnsi" w:cs="Times New Roman"/>
          <w:sz w:val="22"/>
          <w:szCs w:val="22"/>
        </w:rPr>
        <w:t xml:space="preserve">zurück 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im Hotel. </w:t>
      </w:r>
    </w:p>
    <w:p w14:paraId="6108B56F" w14:textId="77777777" w:rsidR="009D608C" w:rsidRPr="008F789F" w:rsidRDefault="009D608C" w:rsidP="008F789F">
      <w:pPr>
        <w:pStyle w:val="Listenabsatz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38F39908" w14:textId="77777777" w:rsidR="00C77EA7" w:rsidRDefault="000E6001" w:rsidP="00C77EA7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C77EA7">
        <w:rPr>
          <w:rFonts w:asciiTheme="minorHAnsi" w:eastAsia="Times New Roman" w:hAnsiTheme="minorHAnsi" w:cs="Times New Roman"/>
          <w:b/>
          <w:sz w:val="22"/>
          <w:szCs w:val="22"/>
        </w:rPr>
        <w:t>Im Knast Bücher les</w:t>
      </w:r>
      <w:r w:rsidR="00410E71" w:rsidRPr="00C77EA7">
        <w:rPr>
          <w:rFonts w:asciiTheme="minorHAnsi" w:eastAsia="Times New Roman" w:hAnsiTheme="minorHAnsi" w:cs="Times New Roman"/>
          <w:b/>
          <w:sz w:val="22"/>
          <w:szCs w:val="22"/>
        </w:rPr>
        <w:t>en</w:t>
      </w:r>
      <w:r w:rsidR="00410E71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6203155A" w14:textId="02136A45" w:rsidR="00686B2F" w:rsidRPr="00C77EA7" w:rsidRDefault="00410E71" w:rsidP="00C77EA7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Einst 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 xml:space="preserve">war sie 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>Kaserne</w:t>
      </w:r>
      <w:r w:rsidR="00711248" w:rsidRPr="00C77EA7">
        <w:rPr>
          <w:rFonts w:asciiTheme="minorHAnsi" w:eastAsia="Times New Roman" w:hAnsiTheme="minorHAnsi" w:cs="Times New Roman"/>
          <w:sz w:val="22"/>
          <w:szCs w:val="22"/>
        </w:rPr>
        <w:t xml:space="preserve"> und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 Gefängnis, </w:t>
      </w:r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>dann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>Schule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heute 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 xml:space="preserve">ist sie 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die größte englischsprachige Bibliothek in Québec: </w:t>
      </w:r>
      <w:r w:rsidR="00F60322" w:rsidRPr="00C77EA7">
        <w:rPr>
          <w:rFonts w:asciiTheme="minorHAnsi" w:eastAsia="Times New Roman" w:hAnsiTheme="minorHAnsi" w:cs="Times New Roman"/>
          <w:sz w:val="22"/>
          <w:szCs w:val="22"/>
        </w:rPr>
        <w:t xml:space="preserve">Im </w:t>
      </w:r>
      <w:proofErr w:type="spellStart"/>
      <w:r w:rsidR="00F60322" w:rsidRPr="00C77EA7">
        <w:rPr>
          <w:rFonts w:asciiTheme="minorHAnsi" w:eastAsia="Times New Roman" w:hAnsiTheme="minorHAnsi" w:cs="Times New Roman"/>
          <w:sz w:val="22"/>
          <w:szCs w:val="22"/>
        </w:rPr>
        <w:t>Morrin</w:t>
      </w:r>
      <w:proofErr w:type="spellEnd"/>
      <w:r w:rsidR="00F60322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0E6001" w:rsidRPr="00C77EA7">
        <w:rPr>
          <w:rFonts w:asciiTheme="minorHAnsi" w:eastAsia="Times New Roman" w:hAnsiTheme="minorHAnsi" w:cs="Times New Roman"/>
          <w:sz w:val="22"/>
          <w:szCs w:val="22"/>
        </w:rPr>
        <w:t xml:space="preserve">Cultural </w:t>
      </w:r>
      <w:proofErr w:type="spellStart"/>
      <w:r w:rsidR="000E6001" w:rsidRPr="00C77EA7">
        <w:rPr>
          <w:rFonts w:asciiTheme="minorHAnsi" w:eastAsia="Times New Roman" w:hAnsiTheme="minorHAnsi" w:cs="Times New Roman"/>
          <w:sz w:val="22"/>
          <w:szCs w:val="22"/>
        </w:rPr>
        <w:t>Centre</w:t>
      </w:r>
      <w:proofErr w:type="spellEnd"/>
      <w:r w:rsidR="000E6001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F60322" w:rsidRPr="00C77EA7">
        <w:rPr>
          <w:rFonts w:asciiTheme="minorHAnsi" w:eastAsia="Times New Roman" w:hAnsiTheme="minorHAnsi" w:cs="Times New Roman"/>
          <w:sz w:val="22"/>
          <w:szCs w:val="22"/>
        </w:rPr>
        <w:t>finde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 xml:space="preserve">n sich </w:t>
      </w:r>
      <w:r w:rsidR="00F60322" w:rsidRPr="00C77EA7">
        <w:rPr>
          <w:rFonts w:asciiTheme="minorHAnsi" w:eastAsia="Times New Roman" w:hAnsiTheme="minorHAnsi" w:cs="Times New Roman"/>
          <w:sz w:val="22"/>
          <w:szCs w:val="22"/>
        </w:rPr>
        <w:t xml:space="preserve">neben Büchern aller Epochen auch </w:t>
      </w:r>
      <w:r w:rsidR="00EC2536" w:rsidRPr="00C77EA7">
        <w:rPr>
          <w:rFonts w:asciiTheme="minorHAnsi" w:eastAsia="Times New Roman" w:hAnsiTheme="minorHAnsi" w:cs="Times New Roman"/>
          <w:sz w:val="22"/>
          <w:szCs w:val="22"/>
        </w:rPr>
        <w:t xml:space="preserve">alte </w:t>
      </w:r>
      <w:r w:rsidR="00F60322" w:rsidRPr="00C77EA7">
        <w:rPr>
          <w:rFonts w:asciiTheme="minorHAnsi" w:eastAsia="Times New Roman" w:hAnsiTheme="minorHAnsi" w:cs="Times New Roman"/>
          <w:sz w:val="22"/>
          <w:szCs w:val="22"/>
        </w:rPr>
        <w:t xml:space="preserve">Dokumente, seltene Manuskripte und historische Forschungswerke. </w:t>
      </w:r>
      <w:r w:rsidR="00686B2F" w:rsidRPr="00C77EA7">
        <w:rPr>
          <w:rFonts w:asciiTheme="minorHAnsi" w:eastAsia="Times New Roman" w:hAnsiTheme="minorHAnsi" w:cs="Times New Roman"/>
          <w:sz w:val="22"/>
          <w:szCs w:val="22"/>
        </w:rPr>
        <w:t xml:space="preserve">Den besten Überblick 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 xml:space="preserve">gibt’s </w:t>
      </w:r>
      <w:r w:rsidR="00686B2F" w:rsidRPr="00C77EA7">
        <w:rPr>
          <w:rFonts w:asciiTheme="minorHAnsi" w:eastAsia="Times New Roman" w:hAnsiTheme="minorHAnsi" w:cs="Times New Roman"/>
          <w:sz w:val="22"/>
          <w:szCs w:val="22"/>
        </w:rPr>
        <w:t>auf der 45-minütigen gefü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 xml:space="preserve">hrten </w:t>
      </w:r>
      <w:hyperlink r:id="rId7" w:history="1">
        <w:r w:rsidR="00C77EA7" w:rsidRPr="00C77EA7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Discovery Tour</w:t>
        </w:r>
      </w:hyperlink>
      <w:r w:rsidR="00C77EA7">
        <w:rPr>
          <w:rFonts w:asciiTheme="minorHAnsi" w:eastAsia="Times New Roman" w:hAnsiTheme="minorHAnsi" w:cs="Times New Roman"/>
          <w:sz w:val="22"/>
          <w:szCs w:val="22"/>
        </w:rPr>
        <w:t>.</w:t>
      </w:r>
      <w:r w:rsidR="0035095B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>Der Besuch der Bibliothek ist e</w:t>
      </w:r>
      <w:r w:rsidR="0035095B" w:rsidRPr="00C77EA7">
        <w:rPr>
          <w:rFonts w:asciiTheme="minorHAnsi" w:eastAsia="Times New Roman" w:hAnsiTheme="minorHAnsi" w:cs="Times New Roman"/>
          <w:sz w:val="22"/>
          <w:szCs w:val="22"/>
        </w:rPr>
        <w:t>ine schöne Alternative für richtig k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>alte Wintertage in der Stadt!</w:t>
      </w:r>
    </w:p>
    <w:p w14:paraId="7900794D" w14:textId="77777777" w:rsidR="005E5E1B" w:rsidRPr="008F789F" w:rsidRDefault="005E5E1B" w:rsidP="008F789F">
      <w:pPr>
        <w:pStyle w:val="Listenabsatz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1353AC2E" w14:textId="77777777" w:rsidR="00C77EA7" w:rsidRDefault="005E5E1B" w:rsidP="00C77EA7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C77EA7">
        <w:rPr>
          <w:rFonts w:asciiTheme="minorHAnsi" w:eastAsia="Times New Roman" w:hAnsiTheme="minorHAnsi" w:cs="Times New Roman"/>
          <w:b/>
          <w:sz w:val="22"/>
          <w:szCs w:val="22"/>
        </w:rPr>
        <w:t xml:space="preserve">Eisklettern </w:t>
      </w:r>
      <w:r w:rsidR="0018230F" w:rsidRPr="00C77EA7">
        <w:rPr>
          <w:rFonts w:asciiTheme="minorHAnsi" w:eastAsia="Times New Roman" w:hAnsiTheme="minorHAnsi" w:cs="Times New Roman"/>
          <w:b/>
          <w:sz w:val="22"/>
          <w:szCs w:val="22"/>
        </w:rPr>
        <w:t xml:space="preserve">an den </w:t>
      </w:r>
      <w:r w:rsidRPr="00C77EA7">
        <w:rPr>
          <w:rFonts w:asciiTheme="minorHAnsi" w:eastAsia="Times New Roman" w:hAnsiTheme="minorHAnsi" w:cs="Times New Roman"/>
          <w:b/>
          <w:sz w:val="22"/>
          <w:szCs w:val="22"/>
        </w:rPr>
        <w:t>Montmorency-Fälle</w:t>
      </w:r>
      <w:r w:rsidR="0018230F" w:rsidRPr="00C77EA7">
        <w:rPr>
          <w:rFonts w:asciiTheme="minorHAnsi" w:eastAsia="Times New Roman" w:hAnsiTheme="minorHAnsi" w:cs="Times New Roman"/>
          <w:b/>
          <w:sz w:val="22"/>
          <w:szCs w:val="22"/>
        </w:rPr>
        <w:t>n</w:t>
      </w:r>
    </w:p>
    <w:p w14:paraId="6E8EBF4D" w14:textId="64B42734" w:rsidR="009D608C" w:rsidRPr="00C77EA7" w:rsidRDefault="00EE456A" w:rsidP="00C77EA7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C77EA7">
        <w:rPr>
          <w:rFonts w:asciiTheme="minorHAnsi" w:eastAsia="Times New Roman" w:hAnsiTheme="minorHAnsi" w:cs="Times New Roman"/>
          <w:sz w:val="22"/>
          <w:szCs w:val="22"/>
        </w:rPr>
        <w:t>N</w:t>
      </w:r>
      <w:r w:rsidR="00686B2F" w:rsidRPr="00C77EA7">
        <w:rPr>
          <w:rFonts w:asciiTheme="minorHAnsi" w:eastAsia="Times New Roman" w:hAnsiTheme="minorHAnsi" w:cs="Times New Roman"/>
          <w:sz w:val="22"/>
          <w:szCs w:val="22"/>
        </w:rPr>
        <w:t>ur zehn Minuten Fahrt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>zeit</w:t>
      </w:r>
      <w:r w:rsidR="00686B2F" w:rsidRPr="00C77EA7">
        <w:rPr>
          <w:rFonts w:asciiTheme="minorHAnsi" w:eastAsia="Times New Roman" w:hAnsiTheme="minorHAnsi" w:cs="Times New Roman"/>
          <w:sz w:val="22"/>
          <w:szCs w:val="22"/>
        </w:rPr>
        <w:t xml:space="preserve"> von </w:t>
      </w:r>
      <w:proofErr w:type="spellStart"/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>Vieux</w:t>
      </w:r>
      <w:proofErr w:type="spellEnd"/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 xml:space="preserve"> Québec</w:t>
      </w:r>
      <w:r w:rsidR="00686B2F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C77EA7">
        <w:rPr>
          <w:rFonts w:asciiTheme="minorHAnsi" w:eastAsia="Times New Roman" w:hAnsiTheme="minorHAnsi" w:cs="Times New Roman"/>
          <w:sz w:val="22"/>
          <w:szCs w:val="22"/>
        </w:rPr>
        <w:t xml:space="preserve">entfernt </w:t>
      </w:r>
      <w:r w:rsidR="00686B2F" w:rsidRPr="00C77EA7">
        <w:rPr>
          <w:rFonts w:asciiTheme="minorHAnsi" w:eastAsia="Times New Roman" w:hAnsiTheme="minorHAnsi" w:cs="Times New Roman"/>
          <w:sz w:val="22"/>
          <w:szCs w:val="22"/>
        </w:rPr>
        <w:t>donner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>t</w:t>
      </w:r>
      <w:r w:rsidR="00686B2F" w:rsidRPr="00C77EA7">
        <w:rPr>
          <w:rFonts w:asciiTheme="minorHAnsi" w:eastAsia="Times New Roman" w:hAnsiTheme="minorHAnsi" w:cs="Times New Roman"/>
          <w:sz w:val="22"/>
          <w:szCs w:val="22"/>
        </w:rPr>
        <w:t xml:space="preserve"> im Sommer 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>der</w:t>
      </w:r>
      <w:r w:rsidR="00686B2F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mit 83 Metern höchste Wasserfall der Provinz aus dem Fluss </w:t>
      </w:r>
      <w:hyperlink r:id="rId8" w:tooltip="Rivière Montmorency" w:history="1">
        <w:r w:rsidRPr="00C77EA7">
          <w:rPr>
            <w:rFonts w:asciiTheme="minorHAnsi" w:eastAsia="Times New Roman" w:hAnsiTheme="minorHAnsi" w:cs="Times New Roman"/>
            <w:sz w:val="22"/>
            <w:szCs w:val="22"/>
          </w:rPr>
          <w:t>Montmorency</w:t>
        </w:r>
      </w:hyperlink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 über eine Felswand in den </w:t>
      </w:r>
      <w:hyperlink r:id="rId9" w:history="1">
        <w:r w:rsidRPr="00C77EA7">
          <w:rPr>
            <w:rFonts w:asciiTheme="minorHAnsi" w:eastAsia="Times New Roman" w:hAnsiTheme="minorHAnsi" w:cs="Times New Roman"/>
            <w:sz w:val="22"/>
            <w:szCs w:val="22"/>
          </w:rPr>
          <w:t>Sankt-Lorenz-Strom</w:t>
        </w:r>
      </w:hyperlink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. Im Winter gefrieren Teile des Wasserfalles </w:t>
      </w:r>
      <w:r w:rsidR="00DD7AC5" w:rsidRPr="00C77EA7">
        <w:rPr>
          <w:rFonts w:asciiTheme="minorHAnsi" w:eastAsia="Times New Roman" w:hAnsiTheme="minorHAnsi" w:cs="Times New Roman"/>
          <w:sz w:val="22"/>
          <w:szCs w:val="22"/>
        </w:rPr>
        <w:t>sowie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 der </w:t>
      </w:r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>Flusslauf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 darunter. Während die meisten Touristen das Eis</w:t>
      </w:r>
      <w:r w:rsidR="00E70502" w:rsidRPr="00C77EA7">
        <w:rPr>
          <w:rFonts w:asciiTheme="minorHAnsi" w:eastAsia="Times New Roman" w:hAnsiTheme="minorHAnsi" w:cs="Times New Roman"/>
          <w:sz w:val="22"/>
          <w:szCs w:val="22"/>
        </w:rPr>
        <w:t>s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pektakel </w:t>
      </w:r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 xml:space="preserve">und den von der Gischt aufgehäuften </w:t>
      </w:r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>„</w:t>
      </w:r>
      <w:proofErr w:type="spellStart"/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>pain</w:t>
      </w:r>
      <w:proofErr w:type="spellEnd"/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 xml:space="preserve"> de </w:t>
      </w:r>
      <w:proofErr w:type="spellStart"/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>sucre</w:t>
      </w:r>
      <w:proofErr w:type="spellEnd"/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>“</w:t>
      </w:r>
      <w:r w:rsidR="00763B0A" w:rsidRPr="00C77EA7">
        <w:rPr>
          <w:rFonts w:asciiTheme="minorHAnsi" w:eastAsia="Times New Roman" w:hAnsiTheme="minorHAnsi" w:cs="Times New Roman"/>
          <w:sz w:val="22"/>
          <w:szCs w:val="22"/>
        </w:rPr>
        <w:t xml:space="preserve"> (Zuckerhut)</w:t>
      </w:r>
      <w:r w:rsidR="000E6714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>von der Brücke oder der Gondelbahn aus bestaunen,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 können sich </w:t>
      </w:r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>Mutige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 mit Steigeisen und Pickel direkt </w:t>
      </w:r>
      <w:r w:rsidR="002D09E8" w:rsidRPr="00C77EA7">
        <w:rPr>
          <w:rFonts w:asciiTheme="minorHAnsi" w:eastAsia="Times New Roman" w:hAnsiTheme="minorHAnsi" w:cs="Times New Roman"/>
          <w:sz w:val="22"/>
          <w:szCs w:val="22"/>
        </w:rPr>
        <w:t>a</w:t>
      </w:r>
      <w:r w:rsidRPr="00C77EA7">
        <w:rPr>
          <w:rFonts w:asciiTheme="minorHAnsi" w:eastAsia="Times New Roman" w:hAnsiTheme="minorHAnsi" w:cs="Times New Roman"/>
          <w:sz w:val="22"/>
          <w:szCs w:val="22"/>
        </w:rPr>
        <w:t xml:space="preserve">ns Eis wagen. </w:t>
      </w:r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 xml:space="preserve">An der Rezeption der </w:t>
      </w:r>
      <w:proofErr w:type="spellStart"/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>Manoir</w:t>
      </w:r>
      <w:proofErr w:type="spellEnd"/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>Morency</w:t>
      </w:r>
      <w:proofErr w:type="spellEnd"/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A03E20" w:rsidRPr="00C77EA7">
        <w:rPr>
          <w:rFonts w:asciiTheme="minorHAnsi" w:eastAsia="Times New Roman" w:hAnsiTheme="minorHAnsi" w:cs="Times New Roman"/>
          <w:sz w:val="22"/>
          <w:szCs w:val="22"/>
        </w:rPr>
        <w:t>werden</w:t>
      </w:r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hyperlink r:id="rId10" w:history="1">
        <w:r w:rsidR="00300FEC" w:rsidRPr="00153706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Anfängerkurse</w:t>
        </w:r>
      </w:hyperlink>
      <w:r w:rsidR="00300FEC" w:rsidRPr="00C77EA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A03E20" w:rsidRPr="00C77EA7">
        <w:rPr>
          <w:rFonts w:asciiTheme="minorHAnsi" w:eastAsia="Times New Roman" w:hAnsiTheme="minorHAnsi" w:cs="Times New Roman"/>
          <w:sz w:val="22"/>
          <w:szCs w:val="22"/>
        </w:rPr>
        <w:t>angeboten</w:t>
      </w:r>
      <w:r w:rsidR="00153706">
        <w:rPr>
          <w:rFonts w:asciiTheme="minorHAnsi" w:eastAsia="Times New Roman" w:hAnsiTheme="minorHAnsi" w:cs="Times New Roman"/>
          <w:sz w:val="22"/>
          <w:szCs w:val="22"/>
        </w:rPr>
        <w:t>.</w:t>
      </w:r>
    </w:p>
    <w:p w14:paraId="754DEAB3" w14:textId="77777777" w:rsidR="009D608C" w:rsidRPr="008F789F" w:rsidRDefault="009D608C" w:rsidP="008F789F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1DEDF161" w14:textId="77777777" w:rsidR="00153706" w:rsidRDefault="0018230F" w:rsidP="00153706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153706">
        <w:rPr>
          <w:rFonts w:asciiTheme="minorHAnsi" w:eastAsia="Times New Roman" w:hAnsiTheme="minorHAnsi" w:cs="Times New Roman"/>
          <w:b/>
          <w:sz w:val="22"/>
          <w:szCs w:val="22"/>
        </w:rPr>
        <w:lastRenderedPageBreak/>
        <w:t xml:space="preserve">Québec </w:t>
      </w:r>
      <w:r w:rsidR="00407555" w:rsidRPr="00153706">
        <w:rPr>
          <w:rFonts w:asciiTheme="minorHAnsi" w:eastAsia="Times New Roman" w:hAnsiTheme="minorHAnsi" w:cs="Times New Roman"/>
          <w:b/>
          <w:sz w:val="22"/>
          <w:szCs w:val="22"/>
        </w:rPr>
        <w:t xml:space="preserve">City </w:t>
      </w:r>
      <w:r w:rsidRPr="00153706">
        <w:rPr>
          <w:rFonts w:asciiTheme="minorHAnsi" w:eastAsia="Times New Roman" w:hAnsiTheme="minorHAnsi" w:cs="Times New Roman"/>
          <w:b/>
          <w:sz w:val="22"/>
          <w:szCs w:val="22"/>
        </w:rPr>
        <w:t>von oben sehen</w:t>
      </w:r>
    </w:p>
    <w:p w14:paraId="38225F33" w14:textId="1B574A1D" w:rsidR="005E5E1B" w:rsidRPr="00153706" w:rsidRDefault="00230987" w:rsidP="00153706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153706">
        <w:rPr>
          <w:rFonts w:asciiTheme="minorHAnsi" w:eastAsia="Times New Roman" w:hAnsiTheme="minorHAnsi" w:cs="Times New Roman"/>
          <w:sz w:val="22"/>
          <w:szCs w:val="22"/>
        </w:rPr>
        <w:t>Warum Stadt</w:t>
      </w:r>
      <w:r w:rsidR="00406E9D" w:rsidRPr="00153706">
        <w:rPr>
          <w:rFonts w:asciiTheme="minorHAnsi" w:eastAsia="Times New Roman" w:hAnsiTheme="minorHAnsi" w:cs="Times New Roman"/>
          <w:sz w:val="22"/>
          <w:szCs w:val="22"/>
        </w:rPr>
        <w:t>, Fluss</w:t>
      </w:r>
      <w:r w:rsidRPr="00153706">
        <w:rPr>
          <w:rFonts w:asciiTheme="minorHAnsi" w:eastAsia="Times New Roman" w:hAnsiTheme="minorHAnsi" w:cs="Times New Roman"/>
          <w:sz w:val="22"/>
          <w:szCs w:val="22"/>
        </w:rPr>
        <w:t xml:space="preserve"> und Umland nicht einmal aus der Vogelperspektive </w:t>
      </w:r>
      <w:r w:rsidR="000E6714" w:rsidRPr="00153706">
        <w:rPr>
          <w:rFonts w:asciiTheme="minorHAnsi" w:eastAsia="Times New Roman" w:hAnsiTheme="minorHAnsi" w:cs="Times New Roman"/>
          <w:sz w:val="22"/>
          <w:szCs w:val="22"/>
        </w:rPr>
        <w:t>erl</w:t>
      </w:r>
      <w:r w:rsidR="00B25010" w:rsidRPr="00153706">
        <w:rPr>
          <w:rFonts w:asciiTheme="minorHAnsi" w:eastAsia="Times New Roman" w:hAnsiTheme="minorHAnsi" w:cs="Times New Roman"/>
          <w:sz w:val="22"/>
          <w:szCs w:val="22"/>
        </w:rPr>
        <w:t>e</w:t>
      </w:r>
      <w:r w:rsidR="000E6714" w:rsidRPr="00153706">
        <w:rPr>
          <w:rFonts w:asciiTheme="minorHAnsi" w:eastAsia="Times New Roman" w:hAnsiTheme="minorHAnsi" w:cs="Times New Roman"/>
          <w:sz w:val="22"/>
          <w:szCs w:val="22"/>
        </w:rPr>
        <w:t>ben</w:t>
      </w:r>
      <w:r w:rsidRPr="00153706">
        <w:rPr>
          <w:rFonts w:asciiTheme="minorHAnsi" w:eastAsia="Times New Roman" w:hAnsiTheme="minorHAnsi" w:cs="Times New Roman"/>
          <w:sz w:val="22"/>
          <w:szCs w:val="22"/>
        </w:rPr>
        <w:t xml:space="preserve">? </w:t>
      </w:r>
      <w:hyperlink r:id="rId11" w:history="1">
        <w:r w:rsidRPr="00767235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 xml:space="preserve">Die </w:t>
        </w:r>
        <w:proofErr w:type="spellStart"/>
        <w:r w:rsidRPr="00767235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GoHeliCo</w:t>
        </w:r>
        <w:proofErr w:type="spellEnd"/>
        <w:r w:rsidRPr="00767235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-Exkursionen</w:t>
        </w:r>
      </w:hyperlink>
      <w:r w:rsidRPr="00153706">
        <w:rPr>
          <w:rFonts w:asciiTheme="minorHAnsi" w:eastAsia="Times New Roman" w:hAnsiTheme="minorHAnsi" w:cs="Times New Roman"/>
          <w:sz w:val="22"/>
          <w:szCs w:val="22"/>
        </w:rPr>
        <w:t xml:space="preserve"> von </w:t>
      </w:r>
      <w:proofErr w:type="spellStart"/>
      <w:r w:rsidRPr="00153706">
        <w:rPr>
          <w:rFonts w:asciiTheme="minorHAnsi" w:eastAsia="Times New Roman" w:hAnsiTheme="minorHAnsi" w:cs="Times New Roman"/>
          <w:sz w:val="22"/>
          <w:szCs w:val="22"/>
        </w:rPr>
        <w:t>Capitale</w:t>
      </w:r>
      <w:proofErr w:type="spellEnd"/>
      <w:r w:rsidRPr="0015370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153706">
        <w:rPr>
          <w:rFonts w:asciiTheme="minorHAnsi" w:eastAsia="Times New Roman" w:hAnsiTheme="minorHAnsi" w:cs="Times New Roman"/>
          <w:sz w:val="22"/>
          <w:szCs w:val="22"/>
        </w:rPr>
        <w:t>Hélicoptère</w:t>
      </w:r>
      <w:proofErr w:type="spellEnd"/>
      <w:r w:rsidRPr="00153706">
        <w:rPr>
          <w:rFonts w:asciiTheme="minorHAnsi" w:eastAsia="Times New Roman" w:hAnsiTheme="minorHAnsi" w:cs="Times New Roman"/>
          <w:sz w:val="22"/>
          <w:szCs w:val="22"/>
        </w:rPr>
        <w:t xml:space="preserve"> machen dies möglich. Ein 15-minütiger Flug über die Innen- un</w:t>
      </w:r>
      <w:r w:rsidR="00767235">
        <w:rPr>
          <w:rFonts w:asciiTheme="minorHAnsi" w:eastAsia="Times New Roman" w:hAnsiTheme="minorHAnsi" w:cs="Times New Roman"/>
          <w:sz w:val="22"/>
          <w:szCs w:val="22"/>
        </w:rPr>
        <w:t xml:space="preserve">d Altstadt kostet rund 120 Euro </w:t>
      </w:r>
      <w:r w:rsidRPr="00153706">
        <w:rPr>
          <w:rFonts w:asciiTheme="minorHAnsi" w:eastAsia="Times New Roman" w:hAnsiTheme="minorHAnsi" w:cs="Times New Roman"/>
          <w:sz w:val="22"/>
          <w:szCs w:val="22"/>
        </w:rPr>
        <w:t xml:space="preserve">und bietet ausreichend Zeit für </w:t>
      </w:r>
      <w:r w:rsidR="000E6714" w:rsidRPr="00153706">
        <w:rPr>
          <w:rFonts w:asciiTheme="minorHAnsi" w:eastAsia="Times New Roman" w:hAnsiTheme="minorHAnsi" w:cs="Times New Roman"/>
          <w:sz w:val="22"/>
          <w:szCs w:val="22"/>
        </w:rPr>
        <w:t>unvergessliche Eindrücke und Fotos</w:t>
      </w:r>
      <w:r w:rsidRPr="00153706">
        <w:rPr>
          <w:rFonts w:asciiTheme="minorHAnsi" w:eastAsia="Times New Roman" w:hAnsiTheme="minorHAnsi" w:cs="Times New Roman"/>
          <w:sz w:val="22"/>
          <w:szCs w:val="22"/>
        </w:rPr>
        <w:t>. Es werden auch längere Flüge ange</w:t>
      </w:r>
      <w:r w:rsidR="000E6714" w:rsidRPr="00153706">
        <w:rPr>
          <w:rFonts w:asciiTheme="minorHAnsi" w:eastAsia="Times New Roman" w:hAnsiTheme="minorHAnsi" w:cs="Times New Roman"/>
          <w:sz w:val="22"/>
          <w:szCs w:val="22"/>
        </w:rPr>
        <w:t>boten, die über die Stadtgrenze</w:t>
      </w:r>
      <w:r w:rsidRPr="00153706">
        <w:rPr>
          <w:rFonts w:asciiTheme="minorHAnsi" w:eastAsia="Times New Roman" w:hAnsiTheme="minorHAnsi" w:cs="Times New Roman"/>
          <w:sz w:val="22"/>
          <w:szCs w:val="22"/>
        </w:rPr>
        <w:t xml:space="preserve"> hinausgehen. Wer </w:t>
      </w:r>
      <w:r w:rsidR="000E6714" w:rsidRPr="00153706">
        <w:rPr>
          <w:rFonts w:asciiTheme="minorHAnsi" w:eastAsia="Times New Roman" w:hAnsiTheme="minorHAnsi" w:cs="Times New Roman"/>
          <w:sz w:val="22"/>
          <w:szCs w:val="22"/>
        </w:rPr>
        <w:t>genug Taschengeld</w:t>
      </w:r>
      <w:r w:rsidRPr="00153706">
        <w:rPr>
          <w:rFonts w:asciiTheme="minorHAnsi" w:eastAsia="Times New Roman" w:hAnsiTheme="minorHAnsi" w:cs="Times New Roman"/>
          <w:sz w:val="22"/>
          <w:szCs w:val="22"/>
        </w:rPr>
        <w:t xml:space="preserve"> mitbringt, </w:t>
      </w:r>
      <w:r w:rsidR="00767235">
        <w:rPr>
          <w:rFonts w:asciiTheme="minorHAnsi" w:eastAsia="Times New Roman" w:hAnsiTheme="minorHAnsi" w:cs="Times New Roman"/>
          <w:sz w:val="22"/>
          <w:szCs w:val="22"/>
        </w:rPr>
        <w:t xml:space="preserve">darf sogar selbst </w:t>
      </w:r>
      <w:r w:rsidRPr="00153706">
        <w:rPr>
          <w:rFonts w:asciiTheme="minorHAnsi" w:eastAsia="Times New Roman" w:hAnsiTheme="minorHAnsi" w:cs="Times New Roman"/>
          <w:sz w:val="22"/>
          <w:szCs w:val="22"/>
        </w:rPr>
        <w:t xml:space="preserve">ans Heli-Steuer (30 </w:t>
      </w:r>
      <w:r w:rsidR="00767235">
        <w:rPr>
          <w:rFonts w:asciiTheme="minorHAnsi" w:eastAsia="Times New Roman" w:hAnsiTheme="minorHAnsi" w:cs="Times New Roman"/>
          <w:sz w:val="22"/>
          <w:szCs w:val="22"/>
        </w:rPr>
        <w:t xml:space="preserve">Minuten </w:t>
      </w:r>
      <w:r w:rsidRPr="00153706">
        <w:rPr>
          <w:rFonts w:asciiTheme="minorHAnsi" w:eastAsia="Times New Roman" w:hAnsiTheme="minorHAnsi" w:cs="Times New Roman"/>
          <w:sz w:val="22"/>
          <w:szCs w:val="22"/>
        </w:rPr>
        <w:t xml:space="preserve">ab </w:t>
      </w:r>
      <w:r w:rsidR="00767235">
        <w:rPr>
          <w:rFonts w:asciiTheme="minorHAnsi" w:eastAsia="Times New Roman" w:hAnsiTheme="minorHAnsi" w:cs="Times New Roman"/>
          <w:sz w:val="22"/>
          <w:szCs w:val="22"/>
        </w:rPr>
        <w:t>230 Euro).</w:t>
      </w:r>
    </w:p>
    <w:p w14:paraId="2C96D056" w14:textId="77777777" w:rsidR="0018230F" w:rsidRPr="008F789F" w:rsidRDefault="0018230F" w:rsidP="008F789F">
      <w:pPr>
        <w:pStyle w:val="Listenabsatz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38270873" w14:textId="77777777" w:rsidR="00767235" w:rsidRDefault="005D2FFF" w:rsidP="00767235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767235">
        <w:rPr>
          <w:rFonts w:asciiTheme="minorHAnsi" w:eastAsia="Times New Roman" w:hAnsiTheme="minorHAnsi" w:cs="Times New Roman"/>
          <w:b/>
          <w:sz w:val="22"/>
          <w:szCs w:val="22"/>
        </w:rPr>
        <w:t xml:space="preserve">Indigene Kultur </w:t>
      </w:r>
      <w:r w:rsidR="004F1B58" w:rsidRPr="00767235">
        <w:rPr>
          <w:rFonts w:asciiTheme="minorHAnsi" w:eastAsia="Times New Roman" w:hAnsiTheme="minorHAnsi" w:cs="Times New Roman"/>
          <w:b/>
          <w:sz w:val="22"/>
          <w:szCs w:val="22"/>
        </w:rPr>
        <w:t>erforschen</w:t>
      </w:r>
      <w:r w:rsidR="000E6714" w:rsidRPr="00767235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r w:rsidRPr="00767235">
        <w:rPr>
          <w:rFonts w:asciiTheme="minorHAnsi" w:eastAsia="Times New Roman" w:hAnsiTheme="minorHAnsi" w:cs="Times New Roman"/>
          <w:b/>
          <w:sz w:val="22"/>
          <w:szCs w:val="22"/>
        </w:rPr>
        <w:t xml:space="preserve">in </w:t>
      </w:r>
      <w:proofErr w:type="spellStart"/>
      <w:r w:rsidRPr="00767235">
        <w:rPr>
          <w:rFonts w:asciiTheme="minorHAnsi" w:eastAsia="Times New Roman" w:hAnsiTheme="minorHAnsi" w:cs="Times New Roman"/>
          <w:b/>
          <w:sz w:val="22"/>
          <w:szCs w:val="22"/>
        </w:rPr>
        <w:t>Wendake</w:t>
      </w:r>
      <w:proofErr w:type="spellEnd"/>
      <w:r w:rsidR="005E5E1B" w:rsidRPr="0076723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4C979067" w14:textId="06AC3666" w:rsidR="005E5E1B" w:rsidRPr="00767235" w:rsidRDefault="00230987" w:rsidP="00767235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767235">
        <w:rPr>
          <w:rFonts w:asciiTheme="minorHAnsi" w:eastAsia="Times New Roman" w:hAnsiTheme="minorHAnsi" w:cs="Times New Roman"/>
          <w:sz w:val="22"/>
          <w:szCs w:val="22"/>
        </w:rPr>
        <w:t xml:space="preserve">Die </w:t>
      </w:r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First-Nations-</w:t>
      </w:r>
      <w:r w:rsidRPr="00767235">
        <w:rPr>
          <w:rFonts w:asciiTheme="minorHAnsi" w:eastAsia="Times New Roman" w:hAnsiTheme="minorHAnsi" w:cs="Times New Roman"/>
          <w:sz w:val="22"/>
          <w:szCs w:val="22"/>
        </w:rPr>
        <w:t xml:space="preserve">Siedlung </w:t>
      </w:r>
      <w:hyperlink r:id="rId12" w:history="1">
        <w:r w:rsidR="00C241E6" w:rsidRPr="00C241E6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Wendake</w:t>
        </w:r>
      </w:hyperlink>
      <w:r w:rsidR="00C241E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767235">
        <w:rPr>
          <w:rFonts w:asciiTheme="minorHAnsi" w:eastAsia="Times New Roman" w:hAnsiTheme="minorHAnsi" w:cs="Times New Roman"/>
          <w:sz w:val="22"/>
          <w:szCs w:val="22"/>
        </w:rPr>
        <w:t>mit etwa 1.500 Einwohnern ist kein Reservat</w:t>
      </w:r>
      <w:r w:rsidR="00C241E6">
        <w:rPr>
          <w:rFonts w:asciiTheme="minorHAnsi" w:eastAsia="Times New Roman" w:hAnsiTheme="minorHAnsi" w:cs="Times New Roman"/>
          <w:sz w:val="22"/>
          <w:szCs w:val="22"/>
        </w:rPr>
        <w:t xml:space="preserve"> im üblichen Sinn: </w:t>
      </w:r>
      <w:r w:rsidRPr="00767235">
        <w:rPr>
          <w:rFonts w:asciiTheme="minorHAnsi" w:eastAsia="Times New Roman" w:hAnsiTheme="minorHAnsi" w:cs="Times New Roman"/>
          <w:sz w:val="22"/>
          <w:szCs w:val="22"/>
        </w:rPr>
        <w:t>Kaum spürbar ist der Üb</w:t>
      </w:r>
      <w:r w:rsidR="00C241E6">
        <w:rPr>
          <w:rFonts w:asciiTheme="minorHAnsi" w:eastAsia="Times New Roman" w:hAnsiTheme="minorHAnsi" w:cs="Times New Roman"/>
          <w:sz w:val="22"/>
          <w:szCs w:val="22"/>
        </w:rPr>
        <w:t xml:space="preserve">ergang von den Straßen des </w:t>
      </w:r>
      <w:proofErr w:type="spellStart"/>
      <w:r w:rsidR="00C241E6">
        <w:rPr>
          <w:rFonts w:asciiTheme="minorHAnsi" w:eastAsia="Times New Roman" w:hAnsiTheme="minorHAnsi" w:cs="Times New Roman"/>
          <w:sz w:val="22"/>
          <w:szCs w:val="22"/>
        </w:rPr>
        <w:t>Québe</w:t>
      </w:r>
      <w:r w:rsidRPr="00767235">
        <w:rPr>
          <w:rFonts w:asciiTheme="minorHAnsi" w:eastAsia="Times New Roman" w:hAnsiTheme="minorHAnsi" w:cs="Times New Roman"/>
          <w:sz w:val="22"/>
          <w:szCs w:val="22"/>
        </w:rPr>
        <w:t>cer</w:t>
      </w:r>
      <w:proofErr w:type="spellEnd"/>
      <w:r w:rsidRPr="00767235">
        <w:rPr>
          <w:rFonts w:asciiTheme="minorHAnsi" w:eastAsia="Times New Roman" w:hAnsiTheme="minorHAnsi" w:cs="Times New Roman"/>
          <w:sz w:val="22"/>
          <w:szCs w:val="22"/>
        </w:rPr>
        <w:t xml:space="preserve"> Stadt</w:t>
      </w:r>
      <w:r w:rsidR="00A44B20" w:rsidRPr="00767235">
        <w:rPr>
          <w:rFonts w:asciiTheme="minorHAnsi" w:eastAsia="Times New Roman" w:hAnsiTheme="minorHAnsi" w:cs="Times New Roman"/>
          <w:sz w:val="22"/>
          <w:szCs w:val="22"/>
        </w:rPr>
        <w:t>teils</w:t>
      </w:r>
      <w:r w:rsidRPr="0076723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hyperlink r:id="rId13" w:tooltip="La Haute-Saint-Charles (Seite nicht vorhanden)" w:history="1">
        <w:r w:rsidRPr="00767235">
          <w:rPr>
            <w:rFonts w:asciiTheme="minorHAnsi" w:eastAsia="Times New Roman" w:hAnsiTheme="minorHAnsi" w:cs="Times New Roman"/>
            <w:sz w:val="22"/>
            <w:szCs w:val="22"/>
          </w:rPr>
          <w:t>La Haute-Saint-Charles</w:t>
        </w:r>
      </w:hyperlink>
      <w:r w:rsidRPr="00767235">
        <w:rPr>
          <w:rFonts w:asciiTheme="minorHAnsi" w:eastAsia="Times New Roman" w:hAnsiTheme="minorHAnsi" w:cs="Times New Roman"/>
          <w:sz w:val="22"/>
          <w:szCs w:val="22"/>
        </w:rPr>
        <w:t xml:space="preserve"> zum Wohngebiet des </w:t>
      </w:r>
      <w:proofErr w:type="spellStart"/>
      <w:r w:rsidRPr="00767235">
        <w:rPr>
          <w:rFonts w:asciiTheme="minorHAnsi" w:eastAsia="Times New Roman" w:hAnsiTheme="minorHAnsi" w:cs="Times New Roman"/>
          <w:sz w:val="22"/>
          <w:szCs w:val="22"/>
        </w:rPr>
        <w:t>Wendat</w:t>
      </w:r>
      <w:proofErr w:type="spellEnd"/>
      <w:r w:rsidRPr="00767235">
        <w:rPr>
          <w:rFonts w:asciiTheme="minorHAnsi" w:eastAsia="Times New Roman" w:hAnsiTheme="minorHAnsi" w:cs="Times New Roman"/>
          <w:sz w:val="22"/>
          <w:szCs w:val="22"/>
        </w:rPr>
        <w:t xml:space="preserve">-Stammes. </w:t>
      </w:r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Nur im älteren Teil der Gemeinde finde</w:t>
      </w:r>
      <w:r w:rsidR="00C241E6">
        <w:rPr>
          <w:rFonts w:asciiTheme="minorHAnsi" w:eastAsia="Times New Roman" w:hAnsiTheme="minorHAnsi" w:cs="Times New Roman"/>
          <w:sz w:val="22"/>
          <w:szCs w:val="22"/>
        </w:rPr>
        <w:t xml:space="preserve">n sich </w:t>
      </w:r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Anzeichen traditioneller Architektur, </w:t>
      </w:r>
      <w:r w:rsidR="00C241E6">
        <w:rPr>
          <w:rFonts w:asciiTheme="minorHAnsi" w:eastAsia="Times New Roman" w:hAnsiTheme="minorHAnsi" w:cs="Times New Roman"/>
          <w:sz w:val="22"/>
          <w:szCs w:val="22"/>
        </w:rPr>
        <w:t xml:space="preserve">ebenso wie die </w:t>
      </w:r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r</w:t>
      </w:r>
      <w:hyperlink r:id="rId14" w:tooltip="Römisch-katholische Kirche" w:history="1">
        <w:r w:rsidR="005D2FFF" w:rsidRPr="00767235">
          <w:rPr>
            <w:rFonts w:asciiTheme="minorHAnsi" w:hAnsiTheme="minorHAnsi"/>
            <w:sz w:val="22"/>
            <w:szCs w:val="22"/>
          </w:rPr>
          <w:t>ömisch-katholische</w:t>
        </w:r>
      </w:hyperlink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 Kirche Notre-Dame-de-Lorette, </w:t>
      </w:r>
      <w:r w:rsidR="006D2B14" w:rsidRPr="00767235">
        <w:rPr>
          <w:rFonts w:asciiTheme="minorHAnsi" w:eastAsia="Times New Roman" w:hAnsiTheme="minorHAnsi" w:cs="Times New Roman"/>
          <w:sz w:val="22"/>
          <w:szCs w:val="22"/>
        </w:rPr>
        <w:t>Mittelpunkt</w:t>
      </w:r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 des Gemeindelebens nach der </w:t>
      </w:r>
      <w:r w:rsidR="006D2B14" w:rsidRPr="00767235">
        <w:rPr>
          <w:rFonts w:asciiTheme="minorHAnsi" w:eastAsia="Times New Roman" w:hAnsiTheme="minorHAnsi" w:cs="Times New Roman"/>
          <w:sz w:val="22"/>
          <w:szCs w:val="22"/>
        </w:rPr>
        <w:t>Missionierung durch europäische Jesuiten</w:t>
      </w:r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.</w:t>
      </w:r>
      <w:r w:rsidRPr="0076723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Die Kultur der </w:t>
      </w:r>
      <w:proofErr w:type="spellStart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Wendat</w:t>
      </w:r>
      <w:proofErr w:type="spellEnd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C241E6">
        <w:rPr>
          <w:rFonts w:asciiTheme="minorHAnsi" w:eastAsia="Times New Roman" w:hAnsiTheme="minorHAnsi" w:cs="Times New Roman"/>
          <w:sz w:val="22"/>
          <w:szCs w:val="22"/>
        </w:rPr>
        <w:t xml:space="preserve">und über das Leben der Ureinwohner </w:t>
      </w:r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lern</w:t>
      </w:r>
      <w:r w:rsidR="00C241E6">
        <w:rPr>
          <w:rFonts w:asciiTheme="minorHAnsi" w:eastAsia="Times New Roman" w:hAnsiTheme="minorHAnsi" w:cs="Times New Roman"/>
          <w:sz w:val="22"/>
          <w:szCs w:val="22"/>
        </w:rPr>
        <w:t xml:space="preserve">en Besucher </w:t>
      </w:r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am besten im Museum des </w:t>
      </w:r>
      <w:proofErr w:type="spellStart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Hôtel</w:t>
      </w:r>
      <w:proofErr w:type="spellEnd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-Musée </w:t>
      </w:r>
      <w:proofErr w:type="spellStart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Premières</w:t>
      </w:r>
      <w:proofErr w:type="spellEnd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Nations</w:t>
      </w:r>
      <w:proofErr w:type="spellEnd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, einem 4-Sterne-Hotel, und </w:t>
      </w:r>
      <w:r w:rsidR="00F65184" w:rsidRPr="00767235">
        <w:rPr>
          <w:rFonts w:asciiTheme="minorHAnsi" w:eastAsia="Times New Roman" w:hAnsiTheme="minorHAnsi" w:cs="Times New Roman"/>
          <w:sz w:val="22"/>
          <w:szCs w:val="22"/>
        </w:rPr>
        <w:t xml:space="preserve">im </w:t>
      </w:r>
      <w:r w:rsidR="00E471D0" w:rsidRPr="00767235">
        <w:rPr>
          <w:rFonts w:asciiTheme="minorHAnsi" w:eastAsia="Times New Roman" w:hAnsiTheme="minorHAnsi" w:cs="Times New Roman"/>
          <w:sz w:val="22"/>
          <w:szCs w:val="22"/>
        </w:rPr>
        <w:t>Freilichtmuseum</w:t>
      </w:r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 der Site </w:t>
      </w:r>
      <w:proofErr w:type="spellStart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Traditionnel</w:t>
      </w:r>
      <w:proofErr w:type="spellEnd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Huron</w:t>
      </w:r>
      <w:proofErr w:type="spellEnd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>Onhoüa</w:t>
      </w:r>
      <w:proofErr w:type="spellEnd"/>
      <w:r w:rsidR="005D2FFF" w:rsidRPr="00767235">
        <w:rPr>
          <w:rFonts w:asciiTheme="minorHAnsi" w:eastAsia="Times New Roman" w:hAnsiTheme="minorHAnsi" w:cs="Times New Roman"/>
          <w:sz w:val="22"/>
          <w:szCs w:val="22"/>
        </w:rPr>
        <w:t xml:space="preserve"> Chetek8e kennen.</w:t>
      </w:r>
    </w:p>
    <w:p w14:paraId="728BA6E2" w14:textId="77777777" w:rsidR="00E2566C" w:rsidRPr="008F789F" w:rsidRDefault="00E2566C" w:rsidP="008F789F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4291BFDD" w14:textId="4751380B" w:rsidR="00C241E6" w:rsidRDefault="00C241E6" w:rsidP="00C241E6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Auf der </w:t>
      </w:r>
      <w:proofErr w:type="spellStart"/>
      <w:r w:rsidR="00E2566C" w:rsidRPr="00C241E6">
        <w:rPr>
          <w:rFonts w:asciiTheme="minorHAnsi" w:eastAsia="Times New Roman" w:hAnsiTheme="minorHAnsi" w:cs="Times New Roman"/>
          <w:b/>
          <w:sz w:val="22"/>
          <w:szCs w:val="22"/>
        </w:rPr>
        <w:t>Île</w:t>
      </w:r>
      <w:proofErr w:type="spellEnd"/>
      <w:r w:rsidR="00E2566C" w:rsidRPr="00C241E6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  <w:proofErr w:type="spellStart"/>
      <w:r w:rsidR="00E2566C" w:rsidRPr="00C241E6">
        <w:rPr>
          <w:rFonts w:asciiTheme="minorHAnsi" w:eastAsia="Times New Roman" w:hAnsiTheme="minorHAnsi" w:cs="Times New Roman"/>
          <w:b/>
          <w:sz w:val="22"/>
          <w:szCs w:val="22"/>
        </w:rPr>
        <w:t>d’Orléans</w:t>
      </w:r>
      <w:proofErr w:type="spellEnd"/>
      <w:r>
        <w:rPr>
          <w:rFonts w:asciiTheme="minorHAnsi" w:eastAsia="Times New Roman" w:hAnsiTheme="minorHAnsi" w:cs="Times New Roman"/>
          <w:b/>
          <w:sz w:val="22"/>
          <w:szCs w:val="22"/>
        </w:rPr>
        <w:t xml:space="preserve"> einmalige Ausblicke genießen</w:t>
      </w:r>
    </w:p>
    <w:p w14:paraId="6D526110" w14:textId="0B0D06BA" w:rsidR="00E2566C" w:rsidRPr="00C241E6" w:rsidRDefault="00A44B20" w:rsidP="00C241E6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C241E6">
        <w:rPr>
          <w:rFonts w:asciiTheme="minorHAnsi" w:eastAsia="Times New Roman" w:hAnsiTheme="minorHAnsi" w:cs="Times New Roman"/>
          <w:sz w:val="22"/>
          <w:szCs w:val="22"/>
        </w:rPr>
        <w:t>Da die Bewohner der</w:t>
      </w:r>
      <w:r w:rsidR="00E2566C" w:rsidRPr="00C241E6">
        <w:rPr>
          <w:rFonts w:asciiTheme="minorHAnsi" w:eastAsia="Times New Roman" w:hAnsiTheme="minorHAnsi" w:cs="Times New Roman"/>
          <w:sz w:val="22"/>
          <w:szCs w:val="22"/>
        </w:rPr>
        <w:t xml:space="preserve"> Orléans-Insel inmitten des Sankt-Lorenz-Stroms 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 xml:space="preserve">hauptsächlich von der Landwirtschaft leben, </w:t>
      </w:r>
      <w:r w:rsidR="00E2566C" w:rsidRPr="00C241E6">
        <w:rPr>
          <w:rFonts w:asciiTheme="minorHAnsi" w:eastAsia="Times New Roman" w:hAnsiTheme="minorHAnsi" w:cs="Times New Roman"/>
          <w:sz w:val="22"/>
          <w:szCs w:val="22"/>
        </w:rPr>
        <w:t xml:space="preserve">bleibt </w:t>
      </w:r>
      <w:r w:rsidR="00C241E6">
        <w:rPr>
          <w:rFonts w:asciiTheme="minorHAnsi" w:eastAsia="Times New Roman" w:hAnsiTheme="minorHAnsi" w:cs="Times New Roman"/>
          <w:sz w:val="22"/>
          <w:szCs w:val="22"/>
        </w:rPr>
        <w:t>dort i</w:t>
      </w:r>
      <w:r w:rsidR="00E2566C" w:rsidRPr="00C241E6">
        <w:rPr>
          <w:rFonts w:asciiTheme="minorHAnsi" w:eastAsia="Times New Roman" w:hAnsiTheme="minorHAnsi" w:cs="Times New Roman"/>
          <w:sz w:val="22"/>
          <w:szCs w:val="22"/>
        </w:rPr>
        <w:t xml:space="preserve">m Winter ein wenig die Zeit stehen. 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 xml:space="preserve">Die beste </w:t>
      </w:r>
      <w:r w:rsidR="00C241E6">
        <w:rPr>
          <w:rFonts w:asciiTheme="minorHAnsi" w:eastAsia="Times New Roman" w:hAnsiTheme="minorHAnsi" w:cs="Times New Roman"/>
          <w:sz w:val="22"/>
          <w:szCs w:val="22"/>
        </w:rPr>
        <w:t xml:space="preserve">Gelegenheit also 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>für l</w:t>
      </w:r>
      <w:r w:rsidR="00E2566C" w:rsidRPr="00C241E6">
        <w:rPr>
          <w:rFonts w:asciiTheme="minorHAnsi" w:eastAsia="Times New Roman" w:hAnsiTheme="minorHAnsi" w:cs="Times New Roman"/>
          <w:sz w:val="22"/>
          <w:szCs w:val="22"/>
        </w:rPr>
        <w:t xml:space="preserve">ange Spaziergänge über die schneebedeckten Felder entlang des zugefrorenen Flusses 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>und</w:t>
      </w:r>
      <w:r w:rsidR="00E2566C" w:rsidRPr="00C241E6">
        <w:rPr>
          <w:rFonts w:asciiTheme="minorHAnsi" w:eastAsia="Times New Roman" w:hAnsiTheme="minorHAnsi" w:cs="Times New Roman"/>
          <w:sz w:val="22"/>
          <w:szCs w:val="22"/>
        </w:rPr>
        <w:t xml:space="preserve"> eine heiße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 xml:space="preserve"> Schokolade, ein</w:t>
      </w:r>
      <w:r w:rsidR="0038488B" w:rsidRPr="00C241E6">
        <w:rPr>
          <w:rFonts w:asciiTheme="minorHAnsi" w:eastAsia="Times New Roman" w:hAnsiTheme="minorHAnsi" w:cs="Times New Roman"/>
          <w:sz w:val="22"/>
          <w:szCs w:val="22"/>
        </w:rPr>
        <w:t>en</w:t>
      </w:r>
      <w:r w:rsidR="00E2566C" w:rsidRPr="00C241E6">
        <w:rPr>
          <w:rFonts w:asciiTheme="minorHAnsi" w:eastAsia="Times New Roman" w:hAnsiTheme="minorHAnsi" w:cs="Times New Roman"/>
          <w:sz w:val="22"/>
          <w:szCs w:val="22"/>
        </w:rPr>
        <w:t xml:space="preserve"> warme</w:t>
      </w:r>
      <w:r w:rsidR="00C241E6">
        <w:rPr>
          <w:rFonts w:asciiTheme="minorHAnsi" w:eastAsia="Times New Roman" w:hAnsiTheme="minorHAnsi" w:cs="Times New Roman"/>
          <w:sz w:val="22"/>
          <w:szCs w:val="22"/>
        </w:rPr>
        <w:t>n</w:t>
      </w:r>
      <w:r w:rsidR="00E2566C" w:rsidRPr="00C241E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="00E2566C" w:rsidRPr="00C241E6">
        <w:rPr>
          <w:rFonts w:asciiTheme="minorHAnsi" w:eastAsia="Times New Roman" w:hAnsiTheme="minorHAnsi" w:cs="Times New Roman"/>
          <w:sz w:val="22"/>
          <w:szCs w:val="22"/>
        </w:rPr>
        <w:t>Cider</w:t>
      </w:r>
      <w:proofErr w:type="spellEnd"/>
      <w:r w:rsidR="00E2566C" w:rsidRPr="00C241E6">
        <w:rPr>
          <w:rFonts w:asciiTheme="minorHAnsi" w:eastAsia="Times New Roman" w:hAnsiTheme="minorHAnsi" w:cs="Times New Roman"/>
          <w:sz w:val="22"/>
          <w:szCs w:val="22"/>
        </w:rPr>
        <w:t xml:space="preserve"> oder frisch gebackene</w:t>
      </w:r>
      <w:r w:rsidR="0038488B" w:rsidRPr="00C241E6">
        <w:rPr>
          <w:rFonts w:asciiTheme="minorHAnsi" w:eastAsia="Times New Roman" w:hAnsiTheme="minorHAnsi" w:cs="Times New Roman"/>
          <w:sz w:val="22"/>
          <w:szCs w:val="22"/>
        </w:rPr>
        <w:t xml:space="preserve">n </w:t>
      </w:r>
      <w:r w:rsidR="00C241E6">
        <w:rPr>
          <w:rFonts w:asciiTheme="minorHAnsi" w:eastAsia="Times New Roman" w:hAnsiTheme="minorHAnsi" w:cs="Times New Roman"/>
          <w:sz w:val="22"/>
          <w:szCs w:val="22"/>
        </w:rPr>
        <w:t>Apfelkuchen danach</w:t>
      </w:r>
      <w:r w:rsidR="00E2566C" w:rsidRPr="00C241E6">
        <w:rPr>
          <w:rFonts w:asciiTheme="minorHAnsi" w:eastAsia="Times New Roman" w:hAnsiTheme="minorHAnsi" w:cs="Times New Roman"/>
          <w:sz w:val="22"/>
          <w:szCs w:val="22"/>
        </w:rPr>
        <w:t xml:space="preserve">. Von der Promenade Horatio-Walker </w:t>
      </w:r>
      <w:r w:rsidR="00C241E6">
        <w:rPr>
          <w:rFonts w:asciiTheme="minorHAnsi" w:eastAsia="Times New Roman" w:hAnsiTheme="minorHAnsi" w:cs="Times New Roman"/>
          <w:sz w:val="22"/>
          <w:szCs w:val="22"/>
        </w:rPr>
        <w:t xml:space="preserve">bieten sich 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>einmalige</w:t>
      </w:r>
      <w:r w:rsidR="00E2566C" w:rsidRPr="00C241E6">
        <w:rPr>
          <w:rFonts w:asciiTheme="minorHAnsi" w:eastAsia="Times New Roman" w:hAnsiTheme="minorHAnsi" w:cs="Times New Roman"/>
          <w:sz w:val="22"/>
          <w:szCs w:val="22"/>
        </w:rPr>
        <w:t xml:space="preserve"> Ausblicke auf die Stadt und die Montmorency-Fälle. Den besten Kakao gibt es in der </w:t>
      </w:r>
      <w:proofErr w:type="spellStart"/>
      <w:r w:rsidR="00E2566C" w:rsidRPr="00C241E6">
        <w:rPr>
          <w:rFonts w:asciiTheme="minorHAnsi" w:hAnsiTheme="minorHAnsi"/>
          <w:bCs/>
          <w:sz w:val="22"/>
          <w:szCs w:val="22"/>
        </w:rPr>
        <w:t>Chocolaterie</w:t>
      </w:r>
      <w:proofErr w:type="spellEnd"/>
      <w:r w:rsidR="00E2566C" w:rsidRPr="00C241E6">
        <w:rPr>
          <w:rFonts w:asciiTheme="minorHAnsi" w:hAnsiTheme="minorHAnsi"/>
          <w:bCs/>
          <w:sz w:val="22"/>
          <w:szCs w:val="22"/>
        </w:rPr>
        <w:t xml:space="preserve"> de </w:t>
      </w:r>
      <w:proofErr w:type="spellStart"/>
      <w:r w:rsidR="00E2566C" w:rsidRPr="00C241E6">
        <w:rPr>
          <w:rFonts w:asciiTheme="minorHAnsi" w:hAnsiTheme="minorHAnsi"/>
          <w:bCs/>
          <w:sz w:val="22"/>
          <w:szCs w:val="22"/>
        </w:rPr>
        <w:t>L’île</w:t>
      </w:r>
      <w:proofErr w:type="spellEnd"/>
      <w:r w:rsidR="00E2566C" w:rsidRPr="00C241E6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2566C" w:rsidRPr="00C241E6">
        <w:rPr>
          <w:rFonts w:asciiTheme="minorHAnsi" w:hAnsiTheme="minorHAnsi"/>
          <w:bCs/>
          <w:sz w:val="22"/>
          <w:szCs w:val="22"/>
        </w:rPr>
        <w:t>d’Orléans</w:t>
      </w:r>
      <w:proofErr w:type="spellEnd"/>
      <w:r w:rsidR="00E2566C" w:rsidRPr="00C241E6">
        <w:rPr>
          <w:rFonts w:asciiTheme="minorHAnsi" w:hAnsiTheme="minorHAnsi"/>
          <w:bCs/>
          <w:sz w:val="22"/>
          <w:szCs w:val="22"/>
        </w:rPr>
        <w:t>. (</w:t>
      </w:r>
      <w:hyperlink r:id="rId15" w:history="1">
        <w:r w:rsidR="00E2566C" w:rsidRPr="00C241E6">
          <w:rPr>
            <w:rStyle w:val="Hyperlink"/>
            <w:rFonts w:asciiTheme="minorHAnsi" w:hAnsiTheme="minorHAnsi"/>
            <w:bCs/>
            <w:sz w:val="22"/>
            <w:szCs w:val="22"/>
          </w:rPr>
          <w:t>http://tourisme.iledorleans.com/en/)</w:t>
        </w:r>
      </w:hyperlink>
    </w:p>
    <w:p w14:paraId="12536953" w14:textId="77777777" w:rsidR="009D608C" w:rsidRPr="00C241E6" w:rsidRDefault="009D608C" w:rsidP="008F789F">
      <w:pPr>
        <w:pStyle w:val="Listenabsatz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654234A6" w14:textId="77777777" w:rsidR="00C241E6" w:rsidRDefault="0018230F" w:rsidP="00C241E6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C241E6">
        <w:rPr>
          <w:rFonts w:asciiTheme="minorHAnsi" w:eastAsia="Times New Roman" w:hAnsiTheme="minorHAnsi" w:cs="Times New Roman"/>
          <w:b/>
          <w:sz w:val="22"/>
          <w:szCs w:val="22"/>
        </w:rPr>
        <w:t xml:space="preserve">Eisfischen auf dem </w:t>
      </w:r>
      <w:r w:rsidR="00FB5EB8" w:rsidRPr="00C241E6">
        <w:rPr>
          <w:rFonts w:asciiTheme="minorHAnsi" w:eastAsia="Times New Roman" w:hAnsiTheme="minorHAnsi" w:cs="Times New Roman"/>
          <w:b/>
          <w:sz w:val="22"/>
          <w:szCs w:val="22"/>
        </w:rPr>
        <w:t>Lac Saint-Jean</w:t>
      </w:r>
    </w:p>
    <w:p w14:paraId="6D8BA086" w14:textId="6B5A1B5B" w:rsidR="005E5E1B" w:rsidRPr="00C241E6" w:rsidRDefault="00F73733" w:rsidP="00C241E6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C241E6">
        <w:rPr>
          <w:rFonts w:asciiTheme="minorHAnsi" w:eastAsia="Times New Roman" w:hAnsiTheme="minorHAnsi" w:cs="Times New Roman"/>
          <w:sz w:val="22"/>
          <w:szCs w:val="22"/>
        </w:rPr>
        <w:t>Die zweieinhalb Stunden Fahrt</w:t>
      </w:r>
      <w:r w:rsidR="00A44B20" w:rsidRPr="00C241E6">
        <w:rPr>
          <w:rFonts w:asciiTheme="minorHAnsi" w:eastAsia="Times New Roman" w:hAnsiTheme="minorHAnsi" w:cs="Times New Roman"/>
          <w:sz w:val="22"/>
          <w:szCs w:val="22"/>
        </w:rPr>
        <w:t xml:space="preserve"> nach </w:t>
      </w:r>
      <w:proofErr w:type="spellStart"/>
      <w:r w:rsidR="00A44B20" w:rsidRPr="00C241E6">
        <w:rPr>
          <w:rFonts w:asciiTheme="minorHAnsi" w:eastAsia="Times New Roman" w:hAnsiTheme="minorHAnsi" w:cs="Times New Roman"/>
          <w:sz w:val="22"/>
          <w:szCs w:val="22"/>
        </w:rPr>
        <w:t>Saguenay</w:t>
      </w:r>
      <w:proofErr w:type="spellEnd"/>
      <w:r w:rsidRPr="00C241E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>und zum Lac Saint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 xml:space="preserve">-Jean 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>im Norden von Québec City</w:t>
      </w:r>
      <w:r w:rsidR="00A44B20" w:rsidRPr="00C241E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 xml:space="preserve">lohnen sich vor allem, wenn </w:t>
      </w:r>
      <w:r w:rsidR="003C443D" w:rsidRPr="00C241E6">
        <w:rPr>
          <w:rFonts w:asciiTheme="minorHAnsi" w:eastAsia="Times New Roman" w:hAnsiTheme="minorHAnsi" w:cs="Times New Roman"/>
          <w:sz w:val="22"/>
          <w:szCs w:val="22"/>
        </w:rPr>
        <w:t xml:space="preserve">zwei oder drei Tage </w:t>
      </w:r>
      <w:r w:rsidR="00A44B20" w:rsidRPr="00C241E6">
        <w:rPr>
          <w:rFonts w:asciiTheme="minorHAnsi" w:eastAsia="Times New Roman" w:hAnsiTheme="minorHAnsi" w:cs="Times New Roman"/>
          <w:sz w:val="22"/>
          <w:szCs w:val="22"/>
        </w:rPr>
        <w:t xml:space="preserve">Zeit 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vorhanden sind, </w:t>
      </w:r>
      <w:r w:rsidR="00A44B20" w:rsidRPr="00C241E6">
        <w:rPr>
          <w:rFonts w:asciiTheme="minorHAnsi" w:eastAsia="Times New Roman" w:hAnsiTheme="minorHAnsi" w:cs="Times New Roman"/>
          <w:sz w:val="22"/>
          <w:szCs w:val="22"/>
        </w:rPr>
        <w:t xml:space="preserve">um die 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atemberaubende </w:t>
      </w:r>
      <w:r w:rsidR="003C443D" w:rsidRPr="00C241E6">
        <w:rPr>
          <w:rFonts w:asciiTheme="minorHAnsi" w:eastAsia="Times New Roman" w:hAnsiTheme="minorHAnsi" w:cs="Times New Roman"/>
          <w:sz w:val="22"/>
          <w:szCs w:val="22"/>
        </w:rPr>
        <w:t xml:space="preserve">Natur 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in vollen Zügen </w:t>
      </w:r>
      <w:r w:rsidR="00A44B20" w:rsidRPr="00C241E6">
        <w:rPr>
          <w:rFonts w:asciiTheme="minorHAnsi" w:eastAsia="Times New Roman" w:hAnsiTheme="minorHAnsi" w:cs="Times New Roman"/>
          <w:sz w:val="22"/>
          <w:szCs w:val="22"/>
        </w:rPr>
        <w:t xml:space="preserve">zu </w:t>
      </w:r>
      <w:r w:rsidR="003C443D" w:rsidRPr="00C241E6">
        <w:rPr>
          <w:rFonts w:asciiTheme="minorHAnsi" w:eastAsia="Times New Roman" w:hAnsiTheme="minorHAnsi" w:cs="Times New Roman"/>
          <w:sz w:val="22"/>
          <w:szCs w:val="22"/>
        </w:rPr>
        <w:t>genießen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 xml:space="preserve">. Der See und der </w:t>
      </w:r>
      <w:r w:rsidR="00D20058" w:rsidRPr="00C241E6">
        <w:rPr>
          <w:rFonts w:asciiTheme="minorHAnsi" w:eastAsia="Times New Roman" w:hAnsiTheme="minorHAnsi" w:cs="Times New Roman"/>
          <w:sz w:val="22"/>
          <w:szCs w:val="22"/>
        </w:rPr>
        <w:t>lange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 xml:space="preserve"> Fjord, der von </w:t>
      </w:r>
      <w:r w:rsidR="00D20058" w:rsidRPr="00C241E6">
        <w:rPr>
          <w:rFonts w:asciiTheme="minorHAnsi" w:eastAsia="Times New Roman" w:hAnsiTheme="minorHAnsi" w:cs="Times New Roman"/>
          <w:sz w:val="22"/>
          <w:szCs w:val="22"/>
        </w:rPr>
        <w:t>hier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 xml:space="preserve"> zum Sankt Lorenz f</w:t>
      </w:r>
      <w:r w:rsidR="00A44B20" w:rsidRPr="00C241E6">
        <w:rPr>
          <w:rFonts w:asciiTheme="minorHAnsi" w:eastAsia="Times New Roman" w:hAnsiTheme="minorHAnsi" w:cs="Times New Roman"/>
          <w:sz w:val="22"/>
          <w:szCs w:val="22"/>
        </w:rPr>
        <w:t xml:space="preserve">ührt, sind im Winter komplett </w:t>
      </w:r>
      <w:r w:rsidRPr="00C241E6">
        <w:rPr>
          <w:rFonts w:asciiTheme="minorHAnsi" w:eastAsia="Times New Roman" w:hAnsiTheme="minorHAnsi" w:cs="Times New Roman"/>
          <w:sz w:val="22"/>
          <w:szCs w:val="22"/>
        </w:rPr>
        <w:t xml:space="preserve">gefroren und ein Mekka für Eisfischer. </w:t>
      </w:r>
      <w:r w:rsidR="00A44B20" w:rsidRPr="00C241E6">
        <w:rPr>
          <w:rFonts w:asciiTheme="minorHAnsi" w:eastAsia="Times New Roman" w:hAnsiTheme="minorHAnsi" w:cs="Times New Roman"/>
          <w:sz w:val="22"/>
          <w:szCs w:val="22"/>
        </w:rPr>
        <w:t xml:space="preserve">Auf 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dem </w:t>
      </w:r>
      <w:r w:rsidR="00A44B20" w:rsidRPr="00C241E6">
        <w:rPr>
          <w:rFonts w:asciiTheme="minorHAnsi" w:eastAsia="Times New Roman" w:hAnsiTheme="minorHAnsi" w:cs="Times New Roman"/>
          <w:sz w:val="22"/>
          <w:szCs w:val="22"/>
        </w:rPr>
        <w:t>Eis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>, das bis zu einen Meter dick ist,</w:t>
      </w:r>
      <w:r w:rsidR="00A44B20" w:rsidRPr="00C241E6">
        <w:rPr>
          <w:rFonts w:asciiTheme="minorHAnsi" w:eastAsia="Times New Roman" w:hAnsiTheme="minorHAnsi" w:cs="Times New Roman"/>
          <w:sz w:val="22"/>
          <w:szCs w:val="22"/>
        </w:rPr>
        <w:t xml:space="preserve"> entstehen </w:t>
      </w:r>
      <w:r w:rsidR="00712B8B" w:rsidRPr="00C241E6">
        <w:rPr>
          <w:rFonts w:asciiTheme="minorHAnsi" w:eastAsia="Times New Roman" w:hAnsiTheme="minorHAnsi" w:cs="Times New Roman"/>
          <w:sz w:val="22"/>
          <w:szCs w:val="22"/>
        </w:rPr>
        <w:t>mehrere</w:t>
      </w:r>
      <w:r w:rsidR="00B443D9" w:rsidRPr="00C241E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5E0A3A" w:rsidRPr="00C241E6">
        <w:rPr>
          <w:rFonts w:asciiTheme="minorHAnsi" w:eastAsia="Times New Roman" w:hAnsiTheme="minorHAnsi" w:cs="Times New Roman"/>
          <w:sz w:val="22"/>
          <w:szCs w:val="22"/>
        </w:rPr>
        <w:t>D</w:t>
      </w:r>
      <w:r w:rsidR="00B443D9" w:rsidRPr="00C241E6">
        <w:rPr>
          <w:rFonts w:asciiTheme="minorHAnsi" w:eastAsia="Times New Roman" w:hAnsiTheme="minorHAnsi" w:cs="Times New Roman"/>
          <w:sz w:val="22"/>
          <w:szCs w:val="22"/>
        </w:rPr>
        <w:t>örfer</w:t>
      </w:r>
      <w:r w:rsidR="005E0A3A" w:rsidRPr="00C241E6">
        <w:rPr>
          <w:rFonts w:asciiTheme="minorHAnsi" w:eastAsia="Times New Roman" w:hAnsiTheme="minorHAnsi" w:cs="Times New Roman"/>
          <w:sz w:val="22"/>
          <w:szCs w:val="22"/>
        </w:rPr>
        <w:t xml:space="preserve"> aus mobilen </w:t>
      </w:r>
      <w:hyperlink r:id="rId16" w:history="1">
        <w:r w:rsidR="005E0A3A" w:rsidRPr="007B13C6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Fischerhütten</w:t>
        </w:r>
      </w:hyperlink>
      <w:r w:rsidR="005E0A3A" w:rsidRPr="00C241E6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die auch gemietet werden können. Verbunden sind die Hütten durch </w:t>
      </w:r>
      <w:r w:rsidR="00F50E0D" w:rsidRPr="00C241E6">
        <w:rPr>
          <w:rFonts w:asciiTheme="minorHAnsi" w:eastAsia="Times New Roman" w:hAnsiTheme="minorHAnsi" w:cs="Times New Roman"/>
          <w:sz w:val="22"/>
          <w:szCs w:val="22"/>
        </w:rPr>
        <w:t>nummerierte Straßen</w:t>
      </w:r>
      <w:r w:rsidR="005E0A3A" w:rsidRPr="00C241E6">
        <w:rPr>
          <w:rFonts w:asciiTheme="minorHAnsi" w:eastAsia="Times New Roman" w:hAnsiTheme="minorHAnsi" w:cs="Times New Roman"/>
          <w:sz w:val="22"/>
          <w:szCs w:val="22"/>
        </w:rPr>
        <w:t xml:space="preserve"> mit </w:t>
      </w:r>
      <w:r w:rsidR="00A44B20" w:rsidRPr="00C241E6">
        <w:rPr>
          <w:rFonts w:asciiTheme="minorHAnsi" w:eastAsia="Times New Roman" w:hAnsiTheme="minorHAnsi" w:cs="Times New Roman"/>
          <w:sz w:val="22"/>
          <w:szCs w:val="22"/>
        </w:rPr>
        <w:t xml:space="preserve">Wegweisern und </w:t>
      </w:r>
      <w:r w:rsidR="005E0A3A" w:rsidRPr="00C241E6">
        <w:rPr>
          <w:rFonts w:asciiTheme="minorHAnsi" w:eastAsia="Times New Roman" w:hAnsiTheme="minorHAnsi" w:cs="Times New Roman"/>
          <w:sz w:val="22"/>
          <w:szCs w:val="22"/>
        </w:rPr>
        <w:t xml:space="preserve">Stoppschildern. </w:t>
      </w:r>
      <w:r w:rsidR="00B443D9" w:rsidRPr="00C241E6">
        <w:rPr>
          <w:rFonts w:asciiTheme="minorHAnsi" w:eastAsia="Times New Roman" w:hAnsiTheme="minorHAnsi" w:cs="Times New Roman"/>
          <w:sz w:val="22"/>
          <w:szCs w:val="22"/>
        </w:rPr>
        <w:t xml:space="preserve">Eisfischen </w:t>
      </w:r>
      <w:r w:rsidR="00F50E0D" w:rsidRPr="00C241E6">
        <w:rPr>
          <w:rFonts w:asciiTheme="minorHAnsi" w:eastAsia="Times New Roman" w:hAnsiTheme="minorHAnsi" w:cs="Times New Roman"/>
          <w:sz w:val="22"/>
          <w:szCs w:val="22"/>
        </w:rPr>
        <w:t>gehört hier zum Lebensstil</w:t>
      </w:r>
      <w:r w:rsidR="00B443D9" w:rsidRPr="00C241E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F50E0D" w:rsidRPr="00C241E6">
        <w:rPr>
          <w:rFonts w:asciiTheme="minorHAnsi" w:eastAsia="Times New Roman" w:hAnsiTheme="minorHAnsi" w:cs="Times New Roman"/>
          <w:sz w:val="22"/>
          <w:szCs w:val="22"/>
        </w:rPr>
        <w:t xml:space="preserve">und 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Besucher sollten es auf jeden Fall einmal </w:t>
      </w:r>
      <w:r w:rsidR="00B443D9" w:rsidRPr="00C241E6">
        <w:rPr>
          <w:rFonts w:asciiTheme="minorHAnsi" w:eastAsia="Times New Roman" w:hAnsiTheme="minorHAnsi" w:cs="Times New Roman"/>
          <w:sz w:val="22"/>
          <w:szCs w:val="22"/>
        </w:rPr>
        <w:t xml:space="preserve">selbst 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ausprobieren, ebenso wie </w:t>
      </w:r>
      <w:r w:rsidR="005E0A3A" w:rsidRPr="00C241E6">
        <w:rPr>
          <w:rFonts w:asciiTheme="minorHAnsi" w:eastAsia="Times New Roman" w:hAnsiTheme="minorHAnsi" w:cs="Times New Roman"/>
          <w:sz w:val="22"/>
          <w:szCs w:val="22"/>
        </w:rPr>
        <w:t>Schneemobilfahren, Langlaufen oder Skifahren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>.</w:t>
      </w:r>
      <w:r w:rsidR="007B13C6" w:rsidRPr="00C241E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00635FEF" w14:textId="77777777" w:rsidR="00E822EC" w:rsidRPr="008F789F" w:rsidRDefault="00E822EC" w:rsidP="008F789F">
      <w:pPr>
        <w:pStyle w:val="Listenabsatz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3CC7CF98" w14:textId="6CFA47DF" w:rsidR="007B13C6" w:rsidRDefault="00E822EC" w:rsidP="007B13C6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7B13C6">
        <w:rPr>
          <w:rFonts w:asciiTheme="minorHAnsi" w:eastAsia="Times New Roman" w:hAnsiTheme="minorHAnsi" w:cs="Times New Roman"/>
          <w:b/>
          <w:sz w:val="22"/>
          <w:szCs w:val="22"/>
        </w:rPr>
        <w:t xml:space="preserve">Mit </w:t>
      </w:r>
      <w:r w:rsidR="00407555" w:rsidRPr="007B13C6">
        <w:rPr>
          <w:rFonts w:asciiTheme="minorHAnsi" w:eastAsia="Times New Roman" w:hAnsiTheme="minorHAnsi" w:cs="Times New Roman"/>
          <w:b/>
          <w:sz w:val="22"/>
          <w:szCs w:val="22"/>
        </w:rPr>
        <w:t>Schneeschuhen</w:t>
      </w:r>
      <w:r w:rsidRPr="007B13C6">
        <w:rPr>
          <w:rFonts w:asciiTheme="minorHAnsi" w:eastAsia="Times New Roman" w:hAnsiTheme="minorHAnsi" w:cs="Times New Roman"/>
          <w:b/>
          <w:sz w:val="22"/>
          <w:szCs w:val="22"/>
        </w:rPr>
        <w:t xml:space="preserve"> durch das Tal der Geister</w:t>
      </w:r>
      <w:r w:rsidR="007B13C6">
        <w:rPr>
          <w:rFonts w:asciiTheme="minorHAnsi" w:eastAsia="Times New Roman" w:hAnsiTheme="minorHAnsi" w:cs="Times New Roman"/>
          <w:b/>
          <w:sz w:val="22"/>
          <w:szCs w:val="22"/>
        </w:rPr>
        <w:t xml:space="preserve"> wandern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4933CA07" w14:textId="7A00A0F1" w:rsidR="00D95DBC" w:rsidRPr="007B13C6" w:rsidRDefault="00F446BC" w:rsidP="007B13C6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Im </w:t>
      </w:r>
      <w:hyperlink r:id="rId17" w:history="1">
        <w:r w:rsidRPr="007B13C6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Monts-Valin Nationalpark</w:t>
        </w:r>
      </w:hyperlink>
      <w:r w:rsidR="00A44B20" w:rsidRPr="007B13C6">
        <w:rPr>
          <w:rFonts w:asciiTheme="minorHAnsi" w:eastAsia="Times New Roman" w:hAnsiTheme="minorHAnsi" w:cs="Times New Roman"/>
          <w:sz w:val="22"/>
          <w:szCs w:val="22"/>
        </w:rPr>
        <w:t>, am Nordufer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 des Lac Saint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-Jean, führt eine der schönsten Schneeschuhtouren durch das </w:t>
      </w:r>
      <w:proofErr w:type="spellStart"/>
      <w:r w:rsidRPr="007B13C6">
        <w:rPr>
          <w:rFonts w:asciiTheme="minorHAnsi" w:eastAsia="Times New Roman" w:hAnsiTheme="minorHAnsi" w:cs="Times New Roman"/>
          <w:sz w:val="22"/>
          <w:szCs w:val="22"/>
        </w:rPr>
        <w:t>Vallée</w:t>
      </w:r>
      <w:proofErr w:type="spellEnd"/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 des </w:t>
      </w:r>
      <w:proofErr w:type="spellStart"/>
      <w:r w:rsidRPr="007B13C6">
        <w:rPr>
          <w:rFonts w:asciiTheme="minorHAnsi" w:eastAsia="Times New Roman" w:hAnsiTheme="minorHAnsi" w:cs="Times New Roman"/>
          <w:sz w:val="22"/>
          <w:szCs w:val="22"/>
        </w:rPr>
        <w:t>fantômes</w:t>
      </w:r>
      <w:proofErr w:type="spellEnd"/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. Mit Phantomen sind die 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>eingefrorene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>n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 Kiefern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 gemeint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>, die bizarre Formen annehmen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 und wie Schneegeister aussehen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>. Vom Besucherzentrum des Parks geht es zunächst mit Kettenfahrzeu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gen tief in den Wald, bevor 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die Schneeschuhe </w:t>
      </w:r>
      <w:r w:rsidR="00B23D4F" w:rsidRPr="007B13C6">
        <w:rPr>
          <w:rFonts w:asciiTheme="minorHAnsi" w:eastAsia="Times New Roman" w:hAnsiTheme="minorHAnsi" w:cs="Times New Roman"/>
          <w:sz w:val="22"/>
          <w:szCs w:val="22"/>
        </w:rPr>
        <w:t>an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>ge</w:t>
      </w:r>
      <w:r w:rsidR="00B23D4F" w:rsidRPr="007B13C6">
        <w:rPr>
          <w:rFonts w:asciiTheme="minorHAnsi" w:eastAsia="Times New Roman" w:hAnsiTheme="minorHAnsi" w:cs="Times New Roman"/>
          <w:sz w:val="22"/>
          <w:szCs w:val="22"/>
        </w:rPr>
        <w:t>schnallt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 werden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. Nach </w:t>
      </w:r>
      <w:r w:rsidR="00B70306" w:rsidRPr="007B13C6">
        <w:rPr>
          <w:rFonts w:asciiTheme="minorHAnsi" w:eastAsia="Times New Roman" w:hAnsiTheme="minorHAnsi" w:cs="Times New Roman"/>
          <w:sz w:val="22"/>
          <w:szCs w:val="22"/>
        </w:rPr>
        <w:t>drei Kilometern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A44B20" w:rsidRPr="007B13C6">
        <w:rPr>
          <w:rFonts w:asciiTheme="minorHAnsi" w:eastAsia="Times New Roman" w:hAnsiTheme="minorHAnsi" w:cs="Times New Roman"/>
          <w:sz w:val="22"/>
          <w:szCs w:val="22"/>
        </w:rPr>
        <w:t xml:space="preserve">und 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vorbei an unzähligen 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Geistern ist der 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Gipfel des </w:t>
      </w:r>
      <w:proofErr w:type="spellStart"/>
      <w:r w:rsidRPr="007B13C6">
        <w:rPr>
          <w:rFonts w:asciiTheme="minorHAnsi" w:eastAsia="Times New Roman" w:hAnsiTheme="minorHAnsi" w:cs="Times New Roman"/>
          <w:sz w:val="22"/>
          <w:szCs w:val="22"/>
        </w:rPr>
        <w:t>Mont-Valin</w:t>
      </w:r>
      <w:proofErr w:type="spellEnd"/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erreicht, von dem sich ein 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>endlose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>r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 Blicke über das dicht bewaldete </w:t>
      </w:r>
      <w:r w:rsidR="00197BE1" w:rsidRPr="007B13C6">
        <w:rPr>
          <w:rFonts w:asciiTheme="minorHAnsi" w:eastAsia="Times New Roman" w:hAnsiTheme="minorHAnsi" w:cs="Times New Roman"/>
          <w:sz w:val="22"/>
          <w:szCs w:val="22"/>
        </w:rPr>
        <w:t>Hügelland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 xml:space="preserve"> u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nd den Fjord von </w:t>
      </w:r>
      <w:proofErr w:type="spellStart"/>
      <w:r w:rsidR="007B13C6">
        <w:rPr>
          <w:rFonts w:asciiTheme="minorHAnsi" w:eastAsia="Times New Roman" w:hAnsiTheme="minorHAnsi" w:cs="Times New Roman"/>
          <w:sz w:val="22"/>
          <w:szCs w:val="22"/>
        </w:rPr>
        <w:t>Saguenay</w:t>
      </w:r>
      <w:proofErr w:type="spellEnd"/>
      <w:r w:rsidR="007B13C6">
        <w:rPr>
          <w:rFonts w:asciiTheme="minorHAnsi" w:eastAsia="Times New Roman" w:hAnsiTheme="minorHAnsi" w:cs="Times New Roman"/>
          <w:sz w:val="22"/>
          <w:szCs w:val="22"/>
        </w:rPr>
        <w:t>-Lac Saint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>-Jean</w:t>
      </w:r>
      <w:r w:rsidR="007B13C6">
        <w:rPr>
          <w:rFonts w:asciiTheme="minorHAnsi" w:eastAsia="Times New Roman" w:hAnsiTheme="minorHAnsi" w:cs="Times New Roman"/>
          <w:sz w:val="22"/>
          <w:szCs w:val="22"/>
        </w:rPr>
        <w:t xml:space="preserve"> eröffnet</w:t>
      </w:r>
      <w:r w:rsidRPr="007B13C6">
        <w:rPr>
          <w:rFonts w:asciiTheme="minorHAnsi" w:eastAsia="Times New Roman" w:hAnsiTheme="minorHAnsi" w:cs="Times New Roman"/>
          <w:sz w:val="22"/>
          <w:szCs w:val="22"/>
        </w:rPr>
        <w:t>.</w:t>
      </w:r>
      <w:r w:rsidR="00E106A8" w:rsidRPr="007B13C6">
        <w:rPr>
          <w:rFonts w:asciiTheme="minorHAnsi" w:eastAsia="Times New Roman" w:hAnsiTheme="minorHAnsi" w:cs="Times New Roman"/>
          <w:sz w:val="22"/>
          <w:szCs w:val="22"/>
        </w:rPr>
        <w:t xml:space="preserve"> (</w:t>
      </w:r>
      <w:hyperlink r:id="rId18" w:history="1">
        <w:r w:rsidR="00E106A8" w:rsidRPr="007B13C6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https://www.sepaq.com/pq/mva/index.dot?language_id=1</w:t>
        </w:r>
      </w:hyperlink>
      <w:r w:rsidR="00E106A8" w:rsidRPr="007B13C6">
        <w:rPr>
          <w:rFonts w:asciiTheme="minorHAnsi" w:eastAsia="Times New Roman" w:hAnsiTheme="minorHAnsi" w:cs="Times New Roman"/>
          <w:sz w:val="22"/>
          <w:szCs w:val="22"/>
        </w:rPr>
        <w:t>)</w:t>
      </w:r>
    </w:p>
    <w:p w14:paraId="104FB7BC" w14:textId="77777777" w:rsidR="00471C93" w:rsidRPr="008F789F" w:rsidRDefault="00471C93" w:rsidP="008F789F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6537239E" w14:textId="77777777" w:rsidR="007B13C6" w:rsidRDefault="00B7692E" w:rsidP="007B13C6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7B13C6">
        <w:rPr>
          <w:rFonts w:asciiTheme="minorHAnsi" w:eastAsia="Times New Roman" w:hAnsiTheme="minorHAnsi" w:cs="Times New Roman"/>
          <w:b/>
          <w:sz w:val="22"/>
          <w:szCs w:val="22"/>
        </w:rPr>
        <w:t>Wintersport</w:t>
      </w:r>
      <w:r w:rsidR="00471C93" w:rsidRPr="007B13C6">
        <w:rPr>
          <w:rFonts w:asciiTheme="minorHAnsi" w:eastAsia="Times New Roman" w:hAnsiTheme="minorHAnsi" w:cs="Times New Roman"/>
          <w:b/>
          <w:sz w:val="22"/>
          <w:szCs w:val="22"/>
        </w:rPr>
        <w:t xml:space="preserve"> mit Blick auf Eisschollen</w:t>
      </w:r>
    </w:p>
    <w:p w14:paraId="18BE5F9C" w14:textId="5651A1C2" w:rsidR="00A077F9" w:rsidRPr="007B13C6" w:rsidRDefault="00CF454C" w:rsidP="007B13C6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7B13C6">
        <w:rPr>
          <w:rFonts w:asciiTheme="minorHAnsi" w:eastAsia="Times New Roman" w:hAnsiTheme="minorHAnsi" w:cs="Times New Roman"/>
          <w:sz w:val="22"/>
          <w:szCs w:val="22"/>
        </w:rPr>
        <w:lastRenderedPageBreak/>
        <w:t xml:space="preserve">Es gibt eine Reihe von Skigebieten in der Umgebung von Québec City. Neben dem </w:t>
      </w:r>
      <w:r w:rsidR="0043147E" w:rsidRPr="007B13C6">
        <w:rPr>
          <w:rFonts w:asciiTheme="minorHAnsi" w:eastAsia="Times New Roman" w:hAnsiTheme="minorHAnsi" w:cs="Times New Roman"/>
          <w:sz w:val="22"/>
          <w:szCs w:val="22"/>
        </w:rPr>
        <w:t>direkt am Stadtrand liegenden Gebiet von Stone</w:t>
      </w:r>
      <w:r w:rsidR="00EF5706" w:rsidRPr="007B13C6">
        <w:rPr>
          <w:rFonts w:asciiTheme="minorHAnsi" w:eastAsia="Times New Roman" w:hAnsiTheme="minorHAnsi" w:cs="Times New Roman"/>
          <w:sz w:val="22"/>
          <w:szCs w:val="22"/>
        </w:rPr>
        <w:t>ham</w:t>
      </w:r>
      <w:r w:rsidR="0043147E" w:rsidRPr="007B13C6">
        <w:rPr>
          <w:rFonts w:asciiTheme="minorHAnsi" w:eastAsia="Times New Roman" w:hAnsiTheme="minorHAnsi" w:cs="Times New Roman"/>
          <w:sz w:val="22"/>
          <w:szCs w:val="22"/>
        </w:rPr>
        <w:t xml:space="preserve"> und dem deutlich bekannteren </w:t>
      </w:r>
      <w:proofErr w:type="spellStart"/>
      <w:r w:rsidR="0043147E" w:rsidRPr="007B13C6">
        <w:rPr>
          <w:rFonts w:asciiTheme="minorHAnsi" w:eastAsia="Times New Roman" w:hAnsiTheme="minorHAnsi" w:cs="Times New Roman"/>
          <w:sz w:val="22"/>
          <w:szCs w:val="22"/>
        </w:rPr>
        <w:t>Mont</w:t>
      </w:r>
      <w:proofErr w:type="spellEnd"/>
      <w:r w:rsidR="0043147E" w:rsidRPr="007B13C6">
        <w:rPr>
          <w:rFonts w:asciiTheme="minorHAnsi" w:eastAsia="Times New Roman" w:hAnsiTheme="minorHAnsi" w:cs="Times New Roman"/>
          <w:sz w:val="22"/>
          <w:szCs w:val="22"/>
        </w:rPr>
        <w:t>-</w:t>
      </w:r>
      <w:proofErr w:type="spellStart"/>
      <w:r w:rsidR="0043147E" w:rsidRPr="007B13C6">
        <w:rPr>
          <w:rFonts w:asciiTheme="minorHAnsi" w:eastAsia="Times New Roman" w:hAnsiTheme="minorHAnsi" w:cs="Times New Roman"/>
          <w:sz w:val="22"/>
          <w:szCs w:val="22"/>
        </w:rPr>
        <w:t>Sainte</w:t>
      </w:r>
      <w:proofErr w:type="spellEnd"/>
      <w:r w:rsidR="0043147E" w:rsidRPr="007B13C6">
        <w:rPr>
          <w:rFonts w:asciiTheme="minorHAnsi" w:eastAsia="Times New Roman" w:hAnsiTheme="minorHAnsi" w:cs="Times New Roman"/>
          <w:sz w:val="22"/>
          <w:szCs w:val="22"/>
        </w:rPr>
        <w:t xml:space="preserve">-Anne </w:t>
      </w:r>
      <w:r w:rsidR="00EF5706" w:rsidRPr="007B13C6">
        <w:rPr>
          <w:rFonts w:asciiTheme="minorHAnsi" w:eastAsia="Times New Roman" w:hAnsiTheme="minorHAnsi" w:cs="Times New Roman"/>
          <w:sz w:val="22"/>
          <w:szCs w:val="22"/>
        </w:rPr>
        <w:t xml:space="preserve">rund 40 </w:t>
      </w:r>
      <w:r w:rsidR="003E314F">
        <w:rPr>
          <w:rFonts w:asciiTheme="minorHAnsi" w:eastAsia="Times New Roman" w:hAnsiTheme="minorHAnsi" w:cs="Times New Roman"/>
          <w:sz w:val="22"/>
          <w:szCs w:val="22"/>
        </w:rPr>
        <w:t xml:space="preserve">Kilometer </w:t>
      </w:r>
      <w:r w:rsidR="00EF5706" w:rsidRPr="007B13C6">
        <w:rPr>
          <w:rFonts w:asciiTheme="minorHAnsi" w:eastAsia="Times New Roman" w:hAnsiTheme="minorHAnsi" w:cs="Times New Roman"/>
          <w:sz w:val="22"/>
          <w:szCs w:val="22"/>
        </w:rPr>
        <w:t xml:space="preserve">nördlich der Stadt, bietet das Skigebiet von </w:t>
      </w:r>
      <w:hyperlink r:id="rId19" w:history="1">
        <w:r w:rsidR="00EF5706" w:rsidRPr="003E314F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Le Massif</w:t>
        </w:r>
      </w:hyperlink>
      <w:r w:rsidR="00EF5706" w:rsidRPr="007B13C6">
        <w:rPr>
          <w:rFonts w:asciiTheme="minorHAnsi" w:eastAsia="Times New Roman" w:hAnsiTheme="minorHAnsi" w:cs="Times New Roman"/>
          <w:sz w:val="22"/>
          <w:szCs w:val="22"/>
        </w:rPr>
        <w:t xml:space="preserve"> unweit der Ortschaft </w:t>
      </w:r>
      <w:proofErr w:type="spellStart"/>
      <w:r w:rsidR="00EF5706" w:rsidRPr="007B13C6">
        <w:rPr>
          <w:rFonts w:asciiTheme="minorHAnsi" w:eastAsia="Times New Roman" w:hAnsiTheme="minorHAnsi" w:cs="Times New Roman"/>
          <w:sz w:val="22"/>
          <w:szCs w:val="22"/>
        </w:rPr>
        <w:t>Charlevoix</w:t>
      </w:r>
      <w:proofErr w:type="spellEnd"/>
      <w:r w:rsidR="00EF5706" w:rsidRPr="007B13C6">
        <w:rPr>
          <w:rFonts w:asciiTheme="minorHAnsi" w:eastAsia="Times New Roman" w:hAnsiTheme="minorHAnsi" w:cs="Times New Roman"/>
          <w:sz w:val="22"/>
          <w:szCs w:val="22"/>
        </w:rPr>
        <w:t xml:space="preserve"> die wohl imposantesten Ausblicke auf den Sankt-Lorenz-Strom</w:t>
      </w:r>
      <w:r w:rsidR="00FA3407" w:rsidRPr="007B13C6">
        <w:rPr>
          <w:rFonts w:asciiTheme="minorHAnsi" w:eastAsia="Times New Roman" w:hAnsiTheme="minorHAnsi" w:cs="Times New Roman"/>
          <w:sz w:val="22"/>
          <w:szCs w:val="22"/>
        </w:rPr>
        <w:t xml:space="preserve"> und seine massiven Eisschollen, die langsam stromabwärts schwimmen</w:t>
      </w:r>
      <w:r w:rsidR="00EF5706" w:rsidRPr="007B13C6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FA3407" w:rsidRPr="007B13C6">
        <w:rPr>
          <w:rFonts w:asciiTheme="minorHAnsi" w:eastAsia="Times New Roman" w:hAnsiTheme="minorHAnsi" w:cs="Times New Roman"/>
          <w:sz w:val="22"/>
          <w:szCs w:val="22"/>
        </w:rPr>
        <w:t xml:space="preserve">53 Pisten und sieben Lifte sorgen für den größten Höhenunterschied eines Skigebiets östlich der kanadischen Rocky Mountains – vom Gipfel auf 806 Metern bis zur Talstation auf 36 Metern. Wer nicht </w:t>
      </w:r>
      <w:r w:rsidR="003E314F">
        <w:rPr>
          <w:rFonts w:asciiTheme="minorHAnsi" w:eastAsia="Times New Roman" w:hAnsiTheme="minorHAnsi" w:cs="Times New Roman"/>
          <w:sz w:val="22"/>
          <w:szCs w:val="22"/>
        </w:rPr>
        <w:t>S</w:t>
      </w:r>
      <w:r w:rsidR="00FA3407" w:rsidRPr="007B13C6">
        <w:rPr>
          <w:rFonts w:asciiTheme="minorHAnsi" w:eastAsia="Times New Roman" w:hAnsiTheme="minorHAnsi" w:cs="Times New Roman"/>
          <w:sz w:val="22"/>
          <w:szCs w:val="22"/>
        </w:rPr>
        <w:t xml:space="preserve">kifahren </w:t>
      </w:r>
      <w:r w:rsidR="0099047C" w:rsidRPr="007B13C6">
        <w:rPr>
          <w:rFonts w:asciiTheme="minorHAnsi" w:eastAsia="Times New Roman" w:hAnsiTheme="minorHAnsi" w:cs="Times New Roman"/>
          <w:sz w:val="22"/>
          <w:szCs w:val="22"/>
        </w:rPr>
        <w:t>will</w:t>
      </w:r>
      <w:r w:rsidR="00FA3407" w:rsidRPr="007B13C6">
        <w:rPr>
          <w:rFonts w:asciiTheme="minorHAnsi" w:eastAsia="Times New Roman" w:hAnsiTheme="minorHAnsi" w:cs="Times New Roman"/>
          <w:sz w:val="22"/>
          <w:szCs w:val="22"/>
        </w:rPr>
        <w:t xml:space="preserve">, kann rodeln, </w:t>
      </w:r>
      <w:r w:rsidR="003E314F">
        <w:rPr>
          <w:rFonts w:asciiTheme="minorHAnsi" w:eastAsia="Times New Roman" w:hAnsiTheme="minorHAnsi" w:cs="Times New Roman"/>
          <w:sz w:val="22"/>
          <w:szCs w:val="22"/>
        </w:rPr>
        <w:t>S</w:t>
      </w:r>
      <w:r w:rsidR="00FA3407" w:rsidRPr="007B13C6">
        <w:rPr>
          <w:rFonts w:asciiTheme="minorHAnsi" w:eastAsia="Times New Roman" w:hAnsiTheme="minorHAnsi" w:cs="Times New Roman"/>
          <w:sz w:val="22"/>
          <w:szCs w:val="22"/>
        </w:rPr>
        <w:t>chneeschuh</w:t>
      </w:r>
      <w:r w:rsidR="003E314F">
        <w:rPr>
          <w:rFonts w:asciiTheme="minorHAnsi" w:eastAsia="Times New Roman" w:hAnsiTheme="minorHAnsi" w:cs="Times New Roman"/>
          <w:sz w:val="22"/>
          <w:szCs w:val="22"/>
        </w:rPr>
        <w:t xml:space="preserve">laufen, Langlaufen oder </w:t>
      </w:r>
      <w:r w:rsidR="00FA3407" w:rsidRPr="007B13C6">
        <w:rPr>
          <w:rFonts w:asciiTheme="minorHAnsi" w:eastAsia="Times New Roman" w:hAnsiTheme="minorHAnsi" w:cs="Times New Roman"/>
          <w:sz w:val="22"/>
          <w:szCs w:val="22"/>
        </w:rPr>
        <w:t>mit dem Hundeschlitten</w:t>
      </w:r>
      <w:r w:rsidR="003E314F">
        <w:rPr>
          <w:rFonts w:asciiTheme="minorHAnsi" w:eastAsia="Times New Roman" w:hAnsiTheme="minorHAnsi" w:cs="Times New Roman"/>
          <w:sz w:val="22"/>
          <w:szCs w:val="22"/>
        </w:rPr>
        <w:t xml:space="preserve"> fahren.</w:t>
      </w:r>
    </w:p>
    <w:p w14:paraId="15C6A82B" w14:textId="2CBC25F8" w:rsidR="009B0772" w:rsidRPr="008F789F" w:rsidRDefault="009B0772" w:rsidP="008F789F">
      <w:pPr>
        <w:pStyle w:val="Listenabsatz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49096F17" w14:textId="77777777" w:rsidR="00FA1F91" w:rsidRPr="008F789F" w:rsidRDefault="00FA1F91" w:rsidP="008F789F">
      <w:pPr>
        <w:pStyle w:val="Listenabsatz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44A55550" w14:textId="006850B7" w:rsidR="009B0772" w:rsidRPr="008F789F" w:rsidRDefault="00023290" w:rsidP="008F789F">
      <w:pPr>
        <w:spacing w:line="276" w:lineRule="auto"/>
        <w:jc w:val="both"/>
        <w:rPr>
          <w:rFonts w:asciiTheme="minorHAnsi" w:eastAsia="Times New Roman" w:hAnsiTheme="minorHAnsi" w:cs="Times New Roman"/>
          <w:b/>
          <w:bCs/>
          <w:sz w:val="22"/>
          <w:szCs w:val="22"/>
        </w:rPr>
      </w:pPr>
      <w:r w:rsidRPr="008F789F">
        <w:rPr>
          <w:rFonts w:asciiTheme="minorHAnsi" w:eastAsia="Times New Roman" w:hAnsiTheme="minorHAnsi" w:cs="Times New Roman"/>
          <w:b/>
          <w:bCs/>
          <w:sz w:val="22"/>
          <w:szCs w:val="22"/>
        </w:rPr>
        <w:t>Mehr Infos:</w:t>
      </w:r>
    </w:p>
    <w:p w14:paraId="6F55BB69" w14:textId="72485904" w:rsidR="009B0772" w:rsidRPr="008F789F" w:rsidRDefault="00466DAF" w:rsidP="008F789F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hyperlink r:id="rId20" w:history="1">
        <w:r w:rsidR="009B0772" w:rsidRPr="008F789F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https://www.quebec-cite.com/en/</w:t>
        </w:r>
      </w:hyperlink>
    </w:p>
    <w:p w14:paraId="0EFF961E" w14:textId="1C144215" w:rsidR="009B0772" w:rsidRPr="008F789F" w:rsidRDefault="00466DAF" w:rsidP="008F789F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hyperlink r:id="rId21" w:history="1">
        <w:r w:rsidR="009B0772" w:rsidRPr="008F789F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https://www.saguenaylacsaintjean.ca/en/</w:t>
        </w:r>
      </w:hyperlink>
    </w:p>
    <w:p w14:paraId="5BF2A762" w14:textId="41E3ECD9" w:rsidR="009B0772" w:rsidRPr="008F789F" w:rsidRDefault="00466DAF" w:rsidP="008F789F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hyperlink r:id="rId22" w:history="1">
        <w:r w:rsidR="00063385" w:rsidRPr="008F789F">
          <w:rPr>
            <w:rStyle w:val="Hyperlink"/>
            <w:rFonts w:asciiTheme="minorHAnsi" w:eastAsia="Times New Roman" w:hAnsiTheme="minorHAnsi" w:cs="Times New Roman"/>
            <w:sz w:val="22"/>
            <w:szCs w:val="22"/>
          </w:rPr>
          <w:t>https://www.tourisme-charlevoix.com/en/</w:t>
        </w:r>
      </w:hyperlink>
    </w:p>
    <w:p w14:paraId="4F0E5460" w14:textId="77777777" w:rsidR="00063385" w:rsidRPr="008F789F" w:rsidRDefault="00063385" w:rsidP="008F789F">
      <w:p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sectPr w:rsidR="00063385" w:rsidRPr="008F789F" w:rsidSect="00504CF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2B0C"/>
    <w:multiLevelType w:val="hybridMultilevel"/>
    <w:tmpl w:val="B35A1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7213"/>
    <w:multiLevelType w:val="hybridMultilevel"/>
    <w:tmpl w:val="30BE51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4B"/>
    <w:rsid w:val="0001413E"/>
    <w:rsid w:val="000173EA"/>
    <w:rsid w:val="00023290"/>
    <w:rsid w:val="00063385"/>
    <w:rsid w:val="000975FF"/>
    <w:rsid w:val="000B4C78"/>
    <w:rsid w:val="000C3E5D"/>
    <w:rsid w:val="000D3655"/>
    <w:rsid w:val="000E6001"/>
    <w:rsid w:val="000E6714"/>
    <w:rsid w:val="000F097D"/>
    <w:rsid w:val="001156B2"/>
    <w:rsid w:val="00153706"/>
    <w:rsid w:val="0018230F"/>
    <w:rsid w:val="00195F07"/>
    <w:rsid w:val="00197BE1"/>
    <w:rsid w:val="001E45E6"/>
    <w:rsid w:val="0021318B"/>
    <w:rsid w:val="00230987"/>
    <w:rsid w:val="00250A2B"/>
    <w:rsid w:val="00266C26"/>
    <w:rsid w:val="00271D11"/>
    <w:rsid w:val="00290F67"/>
    <w:rsid w:val="002951AE"/>
    <w:rsid w:val="002D09E8"/>
    <w:rsid w:val="002D2381"/>
    <w:rsid w:val="00300FEC"/>
    <w:rsid w:val="00323BA3"/>
    <w:rsid w:val="0035095B"/>
    <w:rsid w:val="00354152"/>
    <w:rsid w:val="0038488B"/>
    <w:rsid w:val="00386982"/>
    <w:rsid w:val="003C443D"/>
    <w:rsid w:val="003E314F"/>
    <w:rsid w:val="00402414"/>
    <w:rsid w:val="00406E9D"/>
    <w:rsid w:val="00407555"/>
    <w:rsid w:val="00410E71"/>
    <w:rsid w:val="0041234E"/>
    <w:rsid w:val="0043147E"/>
    <w:rsid w:val="00466DAF"/>
    <w:rsid w:val="00471C93"/>
    <w:rsid w:val="004B5C66"/>
    <w:rsid w:val="004C123A"/>
    <w:rsid w:val="004C140D"/>
    <w:rsid w:val="004D77E9"/>
    <w:rsid w:val="004F1B58"/>
    <w:rsid w:val="00504CF1"/>
    <w:rsid w:val="00540C4B"/>
    <w:rsid w:val="005D2FFF"/>
    <w:rsid w:val="005D4258"/>
    <w:rsid w:val="005E0A3A"/>
    <w:rsid w:val="005E5E1B"/>
    <w:rsid w:val="0060548D"/>
    <w:rsid w:val="00605CEA"/>
    <w:rsid w:val="00686B2F"/>
    <w:rsid w:val="00690D0D"/>
    <w:rsid w:val="006D2B14"/>
    <w:rsid w:val="00711248"/>
    <w:rsid w:val="00712B8B"/>
    <w:rsid w:val="00730777"/>
    <w:rsid w:val="00763B0A"/>
    <w:rsid w:val="00767235"/>
    <w:rsid w:val="00774C4E"/>
    <w:rsid w:val="007A79B5"/>
    <w:rsid w:val="007B13C6"/>
    <w:rsid w:val="007C617D"/>
    <w:rsid w:val="007E0C16"/>
    <w:rsid w:val="007E24A7"/>
    <w:rsid w:val="007E30EF"/>
    <w:rsid w:val="00801461"/>
    <w:rsid w:val="00890A7A"/>
    <w:rsid w:val="008A7176"/>
    <w:rsid w:val="008F4EA0"/>
    <w:rsid w:val="008F789F"/>
    <w:rsid w:val="009012B4"/>
    <w:rsid w:val="009639E1"/>
    <w:rsid w:val="00983C17"/>
    <w:rsid w:val="0099047C"/>
    <w:rsid w:val="009B0772"/>
    <w:rsid w:val="009D608C"/>
    <w:rsid w:val="009F75B8"/>
    <w:rsid w:val="00A03E20"/>
    <w:rsid w:val="00A077F9"/>
    <w:rsid w:val="00A16E72"/>
    <w:rsid w:val="00A44B20"/>
    <w:rsid w:val="00B23D4F"/>
    <w:rsid w:val="00B25010"/>
    <w:rsid w:val="00B443D9"/>
    <w:rsid w:val="00B446F0"/>
    <w:rsid w:val="00B70306"/>
    <w:rsid w:val="00B7692E"/>
    <w:rsid w:val="00B940D8"/>
    <w:rsid w:val="00BA360E"/>
    <w:rsid w:val="00BB4B9E"/>
    <w:rsid w:val="00BF3AF8"/>
    <w:rsid w:val="00C05E3D"/>
    <w:rsid w:val="00C102BC"/>
    <w:rsid w:val="00C241E6"/>
    <w:rsid w:val="00C5209D"/>
    <w:rsid w:val="00C63BCC"/>
    <w:rsid w:val="00C77EA7"/>
    <w:rsid w:val="00CF454C"/>
    <w:rsid w:val="00D02C8D"/>
    <w:rsid w:val="00D20058"/>
    <w:rsid w:val="00D336F4"/>
    <w:rsid w:val="00D95DBC"/>
    <w:rsid w:val="00DB5EF1"/>
    <w:rsid w:val="00DD0CF8"/>
    <w:rsid w:val="00DD7AC5"/>
    <w:rsid w:val="00E106A8"/>
    <w:rsid w:val="00E2566C"/>
    <w:rsid w:val="00E471D0"/>
    <w:rsid w:val="00E70502"/>
    <w:rsid w:val="00E822EC"/>
    <w:rsid w:val="00EA7AF1"/>
    <w:rsid w:val="00EB2E10"/>
    <w:rsid w:val="00EB475E"/>
    <w:rsid w:val="00EB7861"/>
    <w:rsid w:val="00EC2536"/>
    <w:rsid w:val="00ED07E9"/>
    <w:rsid w:val="00EE456A"/>
    <w:rsid w:val="00EF5706"/>
    <w:rsid w:val="00EF600D"/>
    <w:rsid w:val="00F01997"/>
    <w:rsid w:val="00F347BF"/>
    <w:rsid w:val="00F41B65"/>
    <w:rsid w:val="00F446BC"/>
    <w:rsid w:val="00F509F4"/>
    <w:rsid w:val="00F50E0D"/>
    <w:rsid w:val="00F60322"/>
    <w:rsid w:val="00F65184"/>
    <w:rsid w:val="00F73733"/>
    <w:rsid w:val="00F76D5A"/>
    <w:rsid w:val="00FA1F91"/>
    <w:rsid w:val="00FA3407"/>
    <w:rsid w:val="00FB1134"/>
    <w:rsid w:val="00FB5B19"/>
    <w:rsid w:val="00FB5EB8"/>
    <w:rsid w:val="00FC40D8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A4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56A"/>
    <w:rPr>
      <w:rFonts w:ascii="Times New Roman" w:hAnsi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4075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0141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1318B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21318B"/>
    <w:rPr>
      <w:color w:val="0000FF"/>
      <w:u w:val="single"/>
    </w:rPr>
  </w:style>
  <w:style w:type="paragraph" w:customStyle="1" w:styleId="p1">
    <w:name w:val="p1"/>
    <w:basedOn w:val="Standard"/>
    <w:rsid w:val="00A077F9"/>
    <w:rPr>
      <w:rFonts w:ascii="Calibri Light" w:hAnsi="Calibri Light"/>
      <w:color w:val="0433FF"/>
      <w:sz w:val="17"/>
      <w:szCs w:val="17"/>
    </w:rPr>
  </w:style>
  <w:style w:type="character" w:customStyle="1" w:styleId="apple-converted-space">
    <w:name w:val="apple-converted-space"/>
    <w:basedOn w:val="Absatz-Standardschriftart"/>
    <w:rsid w:val="00A077F9"/>
  </w:style>
  <w:style w:type="character" w:styleId="Fett">
    <w:name w:val="Strong"/>
    <w:basedOn w:val="Absatz-Standardschriftart"/>
    <w:uiPriority w:val="22"/>
    <w:qFormat/>
    <w:rsid w:val="0001413E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413E"/>
    <w:rPr>
      <w:rFonts w:ascii="Times New Roman" w:hAnsi="Times New Roman"/>
      <w:b/>
      <w:bCs/>
      <w:sz w:val="36"/>
      <w:szCs w:val="36"/>
      <w:lang w:eastAsia="de-DE"/>
    </w:rPr>
  </w:style>
  <w:style w:type="character" w:customStyle="1" w:styleId="mt-heading-indentedheader--preheading">
    <w:name w:val="mt-heading-indented__header--preheading"/>
    <w:basedOn w:val="Absatz-Standardschriftart"/>
    <w:rsid w:val="0001413E"/>
  </w:style>
  <w:style w:type="paragraph" w:styleId="Listenabsatz">
    <w:name w:val="List Paragraph"/>
    <w:basedOn w:val="Standard"/>
    <w:uiPriority w:val="34"/>
    <w:qFormat/>
    <w:rsid w:val="005E5E1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07555"/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styleId="Hervorhebung">
    <w:name w:val="Emphasis"/>
    <w:basedOn w:val="Absatz-Standardschriftart"/>
    <w:uiPriority w:val="20"/>
    <w:qFormat/>
    <w:rsid w:val="00354152"/>
    <w:rPr>
      <w:i/>
      <w:iCs/>
    </w:rPr>
  </w:style>
  <w:style w:type="character" w:customStyle="1" w:styleId="txt-box-accueil">
    <w:name w:val="txt-box-accueil"/>
    <w:basedOn w:val="Absatz-Standardschriftart"/>
    <w:rsid w:val="009639E1"/>
  </w:style>
  <w:style w:type="character" w:customStyle="1" w:styleId="UnresolvedMention">
    <w:name w:val="Unresolved Mention"/>
    <w:basedOn w:val="Absatz-Standardschriftart"/>
    <w:uiPriority w:val="99"/>
    <w:rsid w:val="007E0C16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3077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D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DAF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64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3305">
                                              <w:marLeft w:val="0"/>
                                              <w:marRight w:val="0"/>
                                              <w:marTop w:val="-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4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21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7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9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5573">
                                              <w:marLeft w:val="-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87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72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5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21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7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09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06399">
                                              <w:marLeft w:val="-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63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8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04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Rivi%C3%A8re_Montmorency" TargetMode="External"/><Relationship Id="rId13" Type="http://schemas.openxmlformats.org/officeDocument/2006/relationships/hyperlink" Target="https://de.wikipedia.org/w/index.php?title=La_Haute-Saint-Charles&amp;action=edit&amp;redlink=1" TargetMode="External"/><Relationship Id="rId18" Type="http://schemas.openxmlformats.org/officeDocument/2006/relationships/hyperlink" Target="https://www.sepaq.com/pq/mva/index.dot?language_id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aguenaylacsaintjean.ca/en/" TargetMode="External"/><Relationship Id="rId7" Type="http://schemas.openxmlformats.org/officeDocument/2006/relationships/hyperlink" Target="http://www.morrin.org/en/tours/discovery-tour/)." TargetMode="External"/><Relationship Id="rId12" Type="http://schemas.openxmlformats.org/officeDocument/2006/relationships/hyperlink" Target="http://tourismewendake.ca/en/)" TargetMode="External"/><Relationship Id="rId17" Type="http://schemas.openxmlformats.org/officeDocument/2006/relationships/hyperlink" Target="https://www.sepaq.com/pq/mva/index.dot?language_i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urisme.saguenay.ca/en/what-to-do/winter-activities/ice-fishing" TargetMode="External"/><Relationship Id="rId20" Type="http://schemas.openxmlformats.org/officeDocument/2006/relationships/hyperlink" Target="https://www.quebec-cite.com/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raversiers.com/en/our-ferries/quebec-city-levis-ferry/home/)" TargetMode="External"/><Relationship Id="rId11" Type="http://schemas.openxmlformats.org/officeDocument/2006/relationships/hyperlink" Target="https://www.complexecapitalehelicoptere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calfoodtours.com/quebec/tours/st-roch-quebec-city-food-tour/" TargetMode="External"/><Relationship Id="rId15" Type="http://schemas.openxmlformats.org/officeDocument/2006/relationships/hyperlink" Target="http://tourisme.iledorleans.com/en/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epaq.com/destinations/parc-chute-montmorency/quoi-faire/hiver.dot" TargetMode="External"/><Relationship Id="rId19" Type="http://schemas.openxmlformats.org/officeDocument/2006/relationships/hyperlink" Target="https://www.lemassif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Sankt-Lorenz-Strom" TargetMode="External"/><Relationship Id="rId14" Type="http://schemas.openxmlformats.org/officeDocument/2006/relationships/hyperlink" Target="https://de.wikipedia.org/wiki/R%C3%B6misch-katholische_Kirche" TargetMode="External"/><Relationship Id="rId22" Type="http://schemas.openxmlformats.org/officeDocument/2006/relationships/hyperlink" Target="https://www.tourisme-charlevoix.com/en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denkbar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Greiner</dc:creator>
  <cp:keywords/>
  <dc:description/>
  <cp:lastModifiedBy>Kirsten Bungart</cp:lastModifiedBy>
  <cp:revision>3</cp:revision>
  <cp:lastPrinted>2019-09-30T09:31:00Z</cp:lastPrinted>
  <dcterms:created xsi:type="dcterms:W3CDTF">2019-09-30T09:29:00Z</dcterms:created>
  <dcterms:modified xsi:type="dcterms:W3CDTF">2019-09-30T09:51:00Z</dcterms:modified>
</cp:coreProperties>
</file>